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b/>
          <w:sz w:val="28"/>
          <w:szCs w:val="28"/>
        </w:rPr>
      </w:pPr>
      <w:r>
        <w:rPr/>
      </w:r>
    </w:p>
    <w:p>
      <w:pPr>
        <w:pStyle w:val="NoSpacing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Информационная карта образовательной программы</w:t>
      </w:r>
    </w:p>
    <w:p>
      <w:pPr>
        <w:pStyle w:val="NoSpacing"/>
        <w:jc w:val="center"/>
        <w:rPr>
          <w:rFonts w:ascii="Arimo" w:hAnsi="Arimo"/>
          <w:b/>
          <w:sz w:val="26"/>
          <w:szCs w:val="26"/>
        </w:rPr>
      </w:pPr>
      <w:r>
        <w:rPr>
          <w:rFonts w:ascii="Arimo" w:hAnsi="Arimo"/>
          <w:b/>
          <w:sz w:val="26"/>
          <w:szCs w:val="26"/>
        </w:rPr>
      </w:r>
    </w:p>
    <w:tbl>
      <w:tblPr>
        <w:tblStyle w:val="a3"/>
        <w:tblW w:w="1071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64"/>
        <w:gridCol w:w="3271"/>
        <w:gridCol w:w="6783"/>
      </w:tblGrid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 xml:space="preserve">Учреждение </w:t>
            </w:r>
          </w:p>
        </w:tc>
        <w:tc>
          <w:tcPr>
            <w:tcW w:w="67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 xml:space="preserve">Муниципальное бюджетное </w:t>
            </w:r>
            <w:r>
              <w:rPr>
                <w:rFonts w:eastAsia="Times New Roman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 xml:space="preserve">общеобразовательное учреждение «Крындинская начальная школа — детский сад» </w:t>
            </w:r>
            <w:r>
              <w:rPr>
                <w:rFonts w:eastAsia="Times New Roman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Агрызского муниципального района Республики Татарстан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Полное название программы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Дополнительная общеобразовательная общеразвивающая программа « Юнармия»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Направленность программы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Социально- гуманитарная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Сведения о разработчиках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4.1.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ФИО, должность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Гараева Ляйсира Ринатовна</w:t>
            </w: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, педагог дополнительного образования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Сведения о программе: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5.1.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Срок реализации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1 год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5.2.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Возраст обучающихся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 xml:space="preserve">7 — 12 </w:t>
            </w: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лет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Характеристика программы: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- тип программы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- вид программы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- принцип проектирования программы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- форма организации содержания и учебного процесса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Дополнительная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общеобразовательная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программа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5.4.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Цель программы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5.5.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  <w:t xml:space="preserve">Базовый уровень </w:t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Формы и методы образовательной деятельности</w:t>
            </w:r>
          </w:p>
        </w:tc>
        <w:tc>
          <w:tcPr>
            <w:tcW w:w="6783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Arimo" w:hAnsi="Arimo"/>
                <w:color w:val="000000"/>
                <w:kern w:val="0"/>
                <w:sz w:val="26"/>
                <w:szCs w:val="26"/>
                <w:lang w:val="ru-RU" w:bidi="ar-SA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Формы мониторинга результативности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color w:val="000000"/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В качестве диагностики используется:</w:t>
            </w:r>
            <w:r>
              <w:rPr>
                <w:rFonts w:ascii="Arimo" w:hAnsi="Arimo"/>
                <w:color w:val="000000"/>
                <w:kern w:val="0"/>
                <w:sz w:val="26"/>
                <w:szCs w:val="26"/>
                <w:lang w:val="ru-RU" w:eastAsia="en-US" w:bidi="ar-SA"/>
              </w:rPr>
              <w:br/>
            </w:r>
            <w:r>
              <w:rPr>
                <w:rFonts w:ascii="Arimo" w:hAnsi="Arimo"/>
                <w:color w:val="000000"/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• Устный опрос.</w:t>
            </w:r>
            <w:r>
              <w:rPr>
                <w:rFonts w:ascii="Arimo" w:hAnsi="Arimo"/>
                <w:color w:val="000000"/>
                <w:kern w:val="0"/>
                <w:sz w:val="26"/>
                <w:szCs w:val="26"/>
                <w:lang w:val="ru-RU" w:eastAsia="en-US" w:bidi="ar-SA"/>
              </w:rPr>
              <w:br/>
            </w:r>
            <w:r>
              <w:rPr>
                <w:rFonts w:ascii="Arimo" w:hAnsi="Arimo"/>
                <w:color w:val="000000"/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• Срезовые работы.</w:t>
            </w:r>
            <w:r>
              <w:rPr>
                <w:rFonts w:ascii="Arimo" w:hAnsi="Arimo"/>
                <w:color w:val="000000"/>
                <w:kern w:val="0"/>
                <w:sz w:val="26"/>
                <w:szCs w:val="26"/>
                <w:lang w:val="ru-RU" w:eastAsia="en-US" w:bidi="ar-SA"/>
              </w:rPr>
              <w:br/>
            </w:r>
            <w:r>
              <w:rPr>
                <w:rFonts w:ascii="Arimo" w:hAnsi="Arimo"/>
                <w:color w:val="000000"/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• Тестирование.</w:t>
            </w:r>
            <w:r>
              <w:rPr>
                <w:rFonts w:ascii="Arimo" w:hAnsi="Arimo"/>
                <w:color w:val="000000"/>
                <w:kern w:val="0"/>
                <w:sz w:val="26"/>
                <w:szCs w:val="26"/>
                <w:lang w:val="ru-RU" w:eastAsia="en-US" w:bidi="ar-SA"/>
              </w:rPr>
              <w:br/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Результативность реализации программы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Дата утверждения и последней корректировки программы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 w:val="false"/>
              <w:spacing w:before="0" w:after="0"/>
              <w:jc w:val="center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271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b/>
                <w:kern w:val="0"/>
                <w:sz w:val="26"/>
                <w:szCs w:val="26"/>
                <w:lang w:val="ru-RU" w:eastAsia="en-US" w:bidi="ar-SA"/>
              </w:rPr>
              <w:t xml:space="preserve">Рецензенты </w:t>
            </w:r>
          </w:p>
        </w:tc>
        <w:tc>
          <w:tcPr>
            <w:tcW w:w="6783" w:type="dxa"/>
            <w:tcBorders/>
          </w:tcPr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Spacing"/>
              <w:widowControl w:val="false"/>
              <w:spacing w:before="0" w:after="0"/>
              <w:jc w:val="left"/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ascii="Arimo" w:hAnsi="Arimo"/>
                <w:kern w:val="0"/>
                <w:sz w:val="26"/>
                <w:szCs w:val="26"/>
                <w:lang w:val="ru-RU" w:eastAsia="en-US" w:bidi="ar-SA"/>
              </w:rPr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tLeast" w:line="525" w:before="600" w:after="600"/>
        <w:ind w:left="0" w:right="0" w:hanging="0"/>
        <w:jc w:val="center"/>
        <w:outlineLvl w:val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kern w:val="2"/>
          <w:sz w:val="26"/>
          <w:szCs w:val="26"/>
          <w:lang w:eastAsia="ru-RU"/>
        </w:rPr>
        <w:t>Оглавление</w:t>
      </w:r>
    </w:p>
    <w:tbl>
      <w:tblPr>
        <w:tblStyle w:val="a3"/>
        <w:tblW w:w="10827" w:type="dxa"/>
        <w:jc w:val="left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18"/>
        <w:gridCol w:w="7500"/>
        <w:gridCol w:w="2809"/>
      </w:tblGrid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181818"/>
                <w:kern w:val="0"/>
                <w:sz w:val="26"/>
                <w:szCs w:val="26"/>
                <w:lang w:val="uk-UA" w:eastAsia="en-US" w:bidi="ar-SA"/>
              </w:rPr>
              <w:t>№</w:t>
            </w:r>
          </w:p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181818"/>
                <w:kern w:val="0"/>
                <w:sz w:val="26"/>
                <w:szCs w:val="26"/>
                <w:lang w:val="uk-UA" w:eastAsia="en-US" w:bidi="ar-SA"/>
              </w:rPr>
              <w:t>п/п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Название раздела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Страницы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left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Информационная карта образовательной программы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left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Оглавление 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 xml:space="preserve">3. 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left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Пояснительная записка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4-</w:t>
            </w: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181818"/>
                <w:kern w:val="0"/>
                <w:sz w:val="26"/>
                <w:szCs w:val="26"/>
                <w:lang w:val="ru-RU" w:eastAsia="en-US" w:bidi="ar-SA"/>
              </w:rPr>
              <w:t> </w:t>
            </w:r>
            <w:r>
              <w:rPr>
                <w:rFonts w:eastAsia="Times New Roman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8-9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181818"/>
                <w:kern w:val="0"/>
                <w:sz w:val="26"/>
                <w:szCs w:val="26"/>
                <w:lang w:val="ru-RU" w:eastAsia="en-US" w:bidi="ar-SA"/>
              </w:rPr>
              <w:t>Содержание программы, 1 год обучения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10-12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978" w:leader="none"/>
              </w:tabs>
              <w:spacing w:lineRule="auto" w:line="240" w:before="44" w:after="0"/>
              <w:jc w:val="left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Организационно-педагогические условия программы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181818"/>
                <w:kern w:val="0"/>
                <w:sz w:val="26"/>
                <w:szCs w:val="26"/>
                <w:lang w:val="ru-RU" w:eastAsia="en-US" w:bidi="ar-SA"/>
              </w:rPr>
              <w:t>Список литературы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17</w:t>
            </w:r>
          </w:p>
        </w:tc>
      </w:tr>
      <w:tr>
        <w:trPr/>
        <w:tc>
          <w:tcPr>
            <w:tcW w:w="518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pacing w:lineRule="auto" w:line="240" w:before="0" w:after="0"/>
              <w:jc w:val="both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181818"/>
                <w:kern w:val="0"/>
                <w:sz w:val="26"/>
                <w:szCs w:val="26"/>
                <w:lang w:val="ru-RU" w:eastAsia="en-US" w:bidi="ar-SA"/>
              </w:rPr>
              <w:t> </w:t>
            </w:r>
            <w:r>
              <w:rPr>
                <w:rFonts w:eastAsia="Times New Roman" w:cs="Times New Roman" w:ascii="Arimo" w:hAnsi="Arimo"/>
                <w:kern w:val="0"/>
                <w:sz w:val="26"/>
                <w:szCs w:val="26"/>
                <w:lang w:val="ru-RU" w:eastAsia="en-US" w:bidi="ar-SA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2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mo" w:hAnsi="Arimo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kern w:val="0"/>
                <w:sz w:val="26"/>
                <w:szCs w:val="26"/>
                <w:lang w:val="ru-RU" w:eastAsia="en-US" w:bidi="ar-SA"/>
              </w:rPr>
              <w:t>18-25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b/>
          <w:bCs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222222"/>
          <w:sz w:val="26"/>
          <w:szCs w:val="26"/>
          <w:lang w:eastAsia="ru-RU"/>
        </w:rPr>
        <w:t>ПОЯСНИТЕЛЬНАЯ ЗАПИСКА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Программа относится к дополнительным общеобразовательным общеразвивающим программам военно-патриотической ( социально- гуманитарной) </w:t>
      </w:r>
      <w:r>
        <w:rPr>
          <w:rFonts w:eastAsia="Times New Roman" w:cs="Times New Roman" w:ascii="Arimo" w:hAnsi="Arimo"/>
          <w:b/>
          <w:i/>
          <w:color w:val="222222"/>
          <w:sz w:val="26"/>
          <w:szCs w:val="26"/>
          <w:lang w:eastAsia="ru-RU"/>
        </w:rPr>
        <w:t>направленности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>
      <w:pPr>
        <w:pStyle w:val="NoSpacing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 xml:space="preserve">Основные нормативные документы </w:t>
      </w:r>
    </w:p>
    <w:p>
      <w:pPr>
        <w:pStyle w:val="NoSpacing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при разработке дополнительных общеобразовательных программ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Федеральный закон об образовании в Российской Федерации от 29.12.2012 № 273-ФЗ              </w:t>
      </w:r>
    </w:p>
    <w:p>
      <w:pPr>
        <w:pStyle w:val="Normal"/>
        <w:spacing w:before="0" w:after="0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 </w:t>
      </w:r>
      <w:r>
        <w:rPr>
          <w:rFonts w:cs="Times New Roman" w:ascii="Arimo" w:hAnsi="Arimo"/>
          <w:sz w:val="26"/>
          <w:szCs w:val="26"/>
        </w:rPr>
        <w:t xml:space="preserve">(с изменениями и дополнениями)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>
      <w:pPr>
        <w:pStyle w:val="Normal"/>
        <w:spacing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cs="Times New Roman" w:ascii="Arimo" w:hAnsi="Arimo"/>
          <w:sz w:val="26"/>
          <w:szCs w:val="26"/>
        </w:rPr>
        <w:t>12. Устав образовательной организации.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Больше внимания нужно уделять патриотическому воспитанию школьников. Необходимо серьезно обновить эту работу, но некоторые традиционные методы, например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i/>
          <w:color w:val="222222"/>
          <w:sz w:val="26"/>
          <w:szCs w:val="26"/>
          <w:lang w:eastAsia="ru-RU"/>
        </w:rPr>
        <w:t>Актуальность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 В реализации данной программы нуждаются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дети 7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-12 лет, так как она предполагает необходимость формирования у подрастающего поколения нравственных, морально-психологических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Отличительные особенности программы, новизна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 Работа по военно-патриотическому воспитанию проводится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Всё, что они узнают и чему научатся на занятиях, они могут применить в быту.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222222"/>
          <w:sz w:val="26"/>
          <w:szCs w:val="26"/>
          <w:lang w:eastAsia="ru-RU"/>
        </w:rPr>
        <w:t>Педагогическая целесообразность данной программы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222222"/>
          <w:sz w:val="26"/>
          <w:szCs w:val="26"/>
          <w:lang w:eastAsia="ru-RU"/>
        </w:rPr>
        <w:t xml:space="preserve">Цель программы: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222222"/>
          <w:sz w:val="26"/>
          <w:szCs w:val="26"/>
          <w:lang w:eastAsia="ru-RU"/>
        </w:rPr>
        <w:t>Задачи программы:</w:t>
      </w:r>
    </w:p>
    <w:p>
      <w:pPr>
        <w:pStyle w:val="Normal"/>
        <w:shd w:val="clear" w:color="auto" w:fill="FFFFFF"/>
        <w:spacing w:lineRule="auto" w:line="240" w:before="0" w:after="12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•</w:t>
      </w:r>
      <w:r>
        <w:rPr>
          <w:rFonts w:eastAsia="Times New Roman" w:cs="Times New Roman" w:ascii="Arimo" w:hAnsi="Arimo"/>
          <w:color w:val="000000"/>
          <w:sz w:val="26"/>
          <w:szCs w:val="26"/>
          <w:lang w:val="en-US" w:eastAsia="ru-RU"/>
        </w:rPr>
        <w:t>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>
      <w:pPr>
        <w:pStyle w:val="Normal"/>
        <w:shd w:val="clear" w:color="auto" w:fill="FFFFFF"/>
        <w:spacing w:lineRule="auto" w:line="240" w:before="0" w:after="120"/>
        <w:ind w:firstLine="709"/>
        <w:jc w:val="both"/>
        <w:rPr/>
      </w:pP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•</w:t>
      </w:r>
      <w:r>
        <w:rPr>
          <w:rFonts w:eastAsia="Times New Roman" w:cs="Times New Roman" w:ascii="Arimo" w:hAnsi="Arimo"/>
          <w:color w:val="000000"/>
          <w:sz w:val="26"/>
          <w:szCs w:val="26"/>
          <w:lang w:val="en-US" w:eastAsia="ru-RU"/>
        </w:rPr>
        <w:t>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воспитание в юношах и девушках этических норм поведения,</w:t>
      </w:r>
      <w:r>
        <w:rPr>
          <w:rFonts w:eastAsia="Times New Roman" w:cs="Times New Roman" w:ascii="Arimo" w:hAnsi="Arimo"/>
          <w:color w:val="000000"/>
          <w:sz w:val="26"/>
          <w:szCs w:val="26"/>
          <w:lang w:val="en-US" w:eastAsia="ru-RU"/>
        </w:rPr>
        <w:t> </w:t>
      </w:r>
      <w:hyperlink r:id="rId2">
        <w:r>
          <w:rPr>
            <w:rFonts w:eastAsia="Times New Roman" w:cs="Times New Roman" w:ascii="Arimo" w:hAnsi="Arimo"/>
            <w:color w:val="000000"/>
            <w:sz w:val="26"/>
            <w:szCs w:val="26"/>
            <w:lang w:eastAsia="ru-RU"/>
          </w:rPr>
          <w:t>культуры</w:t>
        </w:r>
      </w:hyperlink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 xml:space="preserve"> </w:t>
      </w:r>
      <w:hyperlink r:id="rId3">
        <w:r>
          <w:rPr>
            <w:rFonts w:eastAsia="Times New Roman" w:cs="Times New Roman" w:ascii="Arimo" w:hAnsi="Arimo"/>
            <w:color w:val="000000"/>
            <w:sz w:val="26"/>
            <w:szCs w:val="26"/>
            <w:lang w:eastAsia="ru-RU"/>
          </w:rPr>
          <w:t>общения</w:t>
        </w:r>
      </w:hyperlink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, чувства дружбы и коллективизма;</w:t>
      </w:r>
    </w:p>
    <w:p>
      <w:pPr>
        <w:pStyle w:val="Normal"/>
        <w:shd w:val="clear" w:color="auto" w:fill="FFFFFF"/>
        <w:spacing w:lineRule="auto" w:line="240" w:before="0" w:after="12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•</w:t>
      </w:r>
      <w:r>
        <w:rPr>
          <w:rFonts w:eastAsia="Times New Roman" w:cs="Times New Roman" w:ascii="Arimo" w:hAnsi="Arimo"/>
          <w:color w:val="000000"/>
          <w:sz w:val="26"/>
          <w:szCs w:val="26"/>
          <w:lang w:val="en-US" w:eastAsia="ru-RU"/>
        </w:rPr>
        <w:t>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>
      <w:pPr>
        <w:pStyle w:val="Normal"/>
        <w:shd w:val="clear" w:color="auto" w:fill="FFFFFF"/>
        <w:spacing w:lineRule="auto" w:line="240" w:before="0" w:after="12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•</w:t>
      </w:r>
      <w:r>
        <w:rPr>
          <w:rFonts w:eastAsia="Times New Roman" w:cs="Times New Roman" w:ascii="Arimo" w:hAnsi="Arimo"/>
          <w:color w:val="000000"/>
          <w:sz w:val="26"/>
          <w:szCs w:val="26"/>
          <w:lang w:val="en-US" w:eastAsia="ru-RU"/>
        </w:rPr>
        <w:t>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участие в военно-спортивных конкурсах, олимпиадах, соревнованиях (школа - район – город - область);</w:t>
      </w:r>
    </w:p>
    <w:p>
      <w:pPr>
        <w:pStyle w:val="Normal"/>
        <w:shd w:val="clear" w:color="auto" w:fill="FFFFFF"/>
        <w:spacing w:lineRule="auto" w:line="240" w:before="0" w:after="12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•</w:t>
      </w:r>
      <w:r>
        <w:rPr>
          <w:rFonts w:eastAsia="Times New Roman" w:cs="Times New Roman" w:ascii="Arimo" w:hAnsi="Arimo"/>
          <w:color w:val="000000"/>
          <w:sz w:val="26"/>
          <w:szCs w:val="26"/>
          <w:lang w:val="en-US" w:eastAsia="ru-RU"/>
        </w:rPr>
        <w:t>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>
      <w:pPr>
        <w:pStyle w:val="Normal"/>
        <w:shd w:val="clear" w:color="auto" w:fill="FFFFFF"/>
        <w:spacing w:lineRule="auto" w:line="240" w:before="0" w:afterAutospacing="1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000000"/>
          <w:sz w:val="26"/>
          <w:szCs w:val="26"/>
          <w:lang w:eastAsia="ru-RU"/>
        </w:rPr>
        <w:t>Отличительные особенности данной программы: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и  формирование личностных качеств. Достижение поставленных задач предполагается 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i/>
          <w:iCs/>
          <w:color w:val="222222"/>
          <w:sz w:val="26"/>
          <w:szCs w:val="26"/>
          <w:lang w:eastAsia="ru-RU"/>
        </w:rPr>
        <w:t>Основные принципы программы: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222222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             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принцип деятельностного подхода (знания открываются учащимися и проверяются на практике);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222222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             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принцип компетентностного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222222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             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принцип активной жизненной позиции;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222222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             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принцип интегративности;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222222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             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i/>
          <w:iCs/>
          <w:color w:val="222222"/>
          <w:sz w:val="26"/>
          <w:szCs w:val="26"/>
          <w:lang w:eastAsia="ru-RU"/>
        </w:rPr>
        <w:t>Срок  реализации программы: 1 года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По возрастному уровню  программа предназначена для детей с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7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 до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12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 лет.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i/>
          <w:iCs/>
          <w:color w:val="222222"/>
          <w:sz w:val="26"/>
          <w:szCs w:val="26"/>
          <w:lang w:eastAsia="ru-RU"/>
        </w:rPr>
        <w:t>Психолого-педагогические особенности возрастной категории 14-17 лет.</w:t>
      </w:r>
    </w:p>
    <w:p>
      <w:pPr>
        <w:pStyle w:val="Style14"/>
        <w:spacing w:lineRule="auto" w:line="360" w:before="158" w:after="0"/>
        <w:ind w:left="220" w:right="573" w:firstLine="347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Программа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адресована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детям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от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6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до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12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лет.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этом</w:t>
      </w:r>
      <w:r>
        <w:rPr>
          <w:rFonts w:eastAsia="Times New Roman" w:cs="Times New Roman" w:ascii="Arimo" w:hAnsi="Arimo"/>
          <w:color w:val="222222"/>
          <w:spacing w:val="7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возрасте</w:t>
      </w:r>
      <w:r>
        <w:rPr>
          <w:rFonts w:eastAsia="Times New Roman" w:cs="Times New Roman" w:ascii="Arimo" w:hAnsi="Arimo"/>
          <w:color w:val="222222"/>
          <w:spacing w:val="7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начинают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развиваться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гражданско-патриотическое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сознание.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Программа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будет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интересна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и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мальчикам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и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девочкам.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Предполагается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активное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вовлечение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работу родителей.</w:t>
      </w:r>
      <w:r>
        <w:rPr>
          <w:rFonts w:eastAsia="Times New Roman" w:cs="Times New Roman" w:ascii="Arimo" w:hAnsi="Arimo"/>
          <w:color w:val="222222"/>
          <w:spacing w:val="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Количество</w:t>
      </w:r>
      <w:r>
        <w:rPr>
          <w:rFonts w:eastAsia="Times New Roman" w:cs="Times New Roman" w:ascii="Arimo" w:hAnsi="Arimo"/>
          <w:color w:val="222222"/>
          <w:spacing w:val="-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обучающихся</w:t>
      </w:r>
      <w:r>
        <w:rPr>
          <w:rFonts w:eastAsia="Times New Roman" w:cs="Times New Roman" w:ascii="Arimo" w:hAnsi="Arimo"/>
          <w:color w:val="222222"/>
          <w:spacing w:val="-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</w:t>
      </w:r>
      <w:r>
        <w:rPr>
          <w:rFonts w:eastAsia="Times New Roman" w:cs="Times New Roman" w:ascii="Arimo" w:hAnsi="Arimo"/>
          <w:color w:val="222222"/>
          <w:spacing w:val="-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группе</w:t>
      </w:r>
      <w:r>
        <w:rPr>
          <w:rFonts w:eastAsia="Times New Roman" w:cs="Times New Roman" w:ascii="Arimo" w:hAnsi="Arimo"/>
          <w:color w:val="222222"/>
          <w:spacing w:val="-3"/>
          <w:sz w:val="26"/>
          <w:szCs w:val="26"/>
          <w:lang w:eastAsia="ru-RU"/>
        </w:rPr>
        <w:t xml:space="preserve"> 13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человек.</w:t>
      </w:r>
    </w:p>
    <w:p>
      <w:pPr>
        <w:pStyle w:val="Normal"/>
        <w:shd w:val="clear" w:color="auto" w:fill="FFFFFF"/>
        <w:spacing w:lineRule="auto" w:line="240" w:before="0" w:after="0"/>
        <w:ind w:firstLine="709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222222"/>
          <w:sz w:val="26"/>
          <w:szCs w:val="26"/>
          <w:lang w:eastAsia="ru-RU"/>
        </w:rPr>
        <w:t>Формы занятий</w:t>
      </w:r>
    </w:p>
    <w:p>
      <w:pPr>
        <w:pStyle w:val="Normal"/>
        <w:shd w:val="clear" w:color="auto" w:fill="FFFFFF"/>
        <w:spacing w:lineRule="auto" w:line="240" w:before="0" w:after="0"/>
        <w:ind w:firstLine="709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Эффективность обучения и воспитания достигается с использованием в программе различных </w:t>
      </w:r>
      <w:r>
        <w:rPr>
          <w:rFonts w:eastAsia="Times New Roman" w:cs="Times New Roman" w:ascii="Arimo" w:hAnsi="Arimo"/>
          <w:i/>
          <w:iCs/>
          <w:color w:val="222222"/>
          <w:sz w:val="26"/>
          <w:szCs w:val="26"/>
          <w:lang w:eastAsia="ru-RU"/>
        </w:rPr>
        <w:t>форм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проведения занятий, включающих:</w:t>
      </w:r>
    </w:p>
    <w:p>
      <w:pPr>
        <w:pStyle w:val="Normal"/>
        <w:shd w:val="clear" w:color="auto" w:fill="FFFFFF"/>
        <w:spacing w:lineRule="auto" w:line="240" w:before="0" w:after="0"/>
        <w:ind w:left="360" w:firstLine="66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aps/>
          <w:color w:val="222222"/>
          <w:sz w:val="26"/>
          <w:szCs w:val="26"/>
          <w:lang w:eastAsia="ru-RU"/>
        </w:rPr>
        <w:t></w:t>
      </w:r>
      <w:r>
        <w:rPr>
          <w:rFonts w:eastAsia="Times New Roman" w:cs="Times New Roman" w:ascii="Arimo" w:hAnsi="Arimo"/>
          <w:cap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беседы;</w:t>
      </w:r>
    </w:p>
    <w:p>
      <w:pPr>
        <w:pStyle w:val="Normal"/>
        <w:shd w:val="clear" w:color="auto" w:fill="FFFFFF"/>
        <w:spacing w:lineRule="auto" w:line="240" w:before="0" w:after="0"/>
        <w:ind w:left="360" w:firstLine="66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aps/>
          <w:color w:val="222222"/>
          <w:sz w:val="26"/>
          <w:szCs w:val="26"/>
          <w:lang w:eastAsia="ru-RU"/>
        </w:rPr>
        <w:t></w:t>
      </w:r>
      <w:r>
        <w:rPr>
          <w:rFonts w:eastAsia="Times New Roman" w:cs="Times New Roman" w:ascii="Arimo" w:hAnsi="Arimo"/>
          <w:cap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презентации;</w:t>
      </w:r>
    </w:p>
    <w:p>
      <w:pPr>
        <w:pStyle w:val="Normal"/>
        <w:shd w:val="clear" w:color="auto" w:fill="FFFFFF"/>
        <w:spacing w:lineRule="auto" w:line="240" w:before="0" w:after="0"/>
        <w:ind w:left="360" w:firstLine="66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aps/>
          <w:color w:val="222222"/>
          <w:sz w:val="26"/>
          <w:szCs w:val="26"/>
          <w:lang w:eastAsia="ru-RU"/>
        </w:rPr>
        <w:t></w:t>
      </w:r>
      <w:r>
        <w:rPr>
          <w:rFonts w:eastAsia="Times New Roman" w:cs="Times New Roman" w:ascii="Arimo" w:hAnsi="Arimo"/>
          <w:cap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экскурсии;</w:t>
      </w:r>
    </w:p>
    <w:p>
      <w:pPr>
        <w:pStyle w:val="Normal"/>
        <w:shd w:val="clear" w:color="auto" w:fill="FFFFFF"/>
        <w:spacing w:lineRule="auto" w:line="240" w:before="0" w:after="0"/>
        <w:ind w:left="360" w:firstLine="66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aps/>
          <w:color w:val="222222"/>
          <w:sz w:val="26"/>
          <w:szCs w:val="26"/>
          <w:lang w:eastAsia="ru-RU"/>
        </w:rPr>
        <w:t></w:t>
      </w:r>
      <w:r>
        <w:rPr>
          <w:rFonts w:eastAsia="Times New Roman" w:cs="Times New Roman" w:ascii="Arimo" w:hAnsi="Arimo"/>
          <w:cap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викторины;</w:t>
      </w:r>
    </w:p>
    <w:p>
      <w:pPr>
        <w:pStyle w:val="Normal"/>
        <w:shd w:val="clear" w:color="auto" w:fill="FFFFFF"/>
        <w:spacing w:lineRule="auto" w:line="240" w:before="0" w:after="0"/>
        <w:ind w:left="360" w:firstLine="66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aps/>
          <w:color w:val="222222"/>
          <w:sz w:val="26"/>
          <w:szCs w:val="26"/>
          <w:lang w:eastAsia="ru-RU"/>
        </w:rPr>
        <w:t></w:t>
      </w:r>
      <w:r>
        <w:rPr>
          <w:rFonts w:eastAsia="Times New Roman" w:cs="Times New Roman" w:ascii="Arimo" w:hAnsi="Arimo"/>
          <w:cap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практические работы;</w:t>
      </w:r>
    </w:p>
    <w:p>
      <w:pPr>
        <w:pStyle w:val="Normal"/>
        <w:shd w:val="clear" w:color="auto" w:fill="FFFFFF"/>
        <w:spacing w:lineRule="auto" w:line="240" w:before="0" w:after="0"/>
        <w:ind w:left="360" w:firstLine="66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aps/>
          <w:color w:val="222222"/>
          <w:sz w:val="26"/>
          <w:szCs w:val="26"/>
          <w:lang w:eastAsia="ru-RU"/>
        </w:rPr>
        <w:t></w:t>
      </w:r>
      <w:r>
        <w:rPr>
          <w:rFonts w:eastAsia="Times New Roman" w:cs="Times New Roman" w:ascii="Arimo" w:hAnsi="Arimo"/>
          <w:cap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конкурсы;</w:t>
      </w:r>
    </w:p>
    <w:p>
      <w:pPr>
        <w:pStyle w:val="Normal"/>
        <w:shd w:val="clear" w:color="auto" w:fill="FFFFFF"/>
        <w:spacing w:lineRule="auto" w:line="240" w:before="0" w:after="0"/>
        <w:ind w:left="360" w:firstLine="66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aps/>
          <w:color w:val="222222"/>
          <w:sz w:val="26"/>
          <w:szCs w:val="26"/>
          <w:lang w:eastAsia="ru-RU"/>
        </w:rPr>
        <w:t></w:t>
      </w:r>
      <w:r>
        <w:rPr>
          <w:rFonts w:eastAsia="Times New Roman" w:cs="Times New Roman" w:ascii="Arimo" w:hAnsi="Arimo"/>
          <w:cap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встречи с участниками Вов, офицерами запаса и участниками локальных войн.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i/>
          <w:iCs/>
          <w:color w:val="222222"/>
          <w:sz w:val="26"/>
          <w:szCs w:val="26"/>
          <w:lang w:eastAsia="ru-RU"/>
        </w:rPr>
        <w:t>Методическое обеспечение: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мультимедийная установка, плакаты, иллюстрации.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Программа реализуется в одной группе от 10 до 15 человек. Занятия в группах проходят 2 раза в неделю по 40 минут. Общее количество часов –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128 ч.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mo" w:hAnsi="Arimo" w:eastAsia="Times New Roman" w:cs="Arial"/>
          <w:color w:val="222222"/>
          <w:sz w:val="26"/>
          <w:szCs w:val="26"/>
          <w:lang w:eastAsia="ru-RU"/>
        </w:rPr>
      </w:pPr>
      <w:r>
        <w:rPr>
          <w:rFonts w:eastAsia="Times New Roman" w:cs="Arial" w:ascii="Arimo" w:hAnsi="Arimo"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0"/>
        <w:jc w:val="center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000000"/>
          <w:sz w:val="26"/>
          <w:szCs w:val="26"/>
          <w:lang w:eastAsia="ru-RU"/>
        </w:rPr>
        <w:t>Учебный план объединения дополнительного образования</w:t>
      </w:r>
    </w:p>
    <w:tbl>
      <w:tblPr>
        <w:tblW w:w="10216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443"/>
        <w:gridCol w:w="2822"/>
        <w:gridCol w:w="1764"/>
        <w:gridCol w:w="1783"/>
        <w:gridCol w:w="1404"/>
      </w:tblGrid>
      <w:tr>
        <w:trPr/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000000"/>
                <w:sz w:val="26"/>
                <w:szCs w:val="26"/>
                <w:lang w:eastAsia="ru-RU"/>
              </w:rPr>
              <w:t>Направленность</w:t>
            </w:r>
          </w:p>
        </w:tc>
        <w:tc>
          <w:tcPr>
            <w:tcW w:w="2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000000"/>
                <w:sz w:val="26"/>
                <w:szCs w:val="26"/>
                <w:lang w:eastAsia="ru-RU"/>
              </w:rPr>
              <w:t>Название объединения</w:t>
            </w:r>
          </w:p>
        </w:tc>
        <w:tc>
          <w:tcPr>
            <w:tcW w:w="1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000000"/>
                <w:sz w:val="26"/>
                <w:szCs w:val="26"/>
                <w:lang w:eastAsia="ru-RU"/>
              </w:rPr>
              <w:t>Количество часов в неделю</w:t>
            </w:r>
          </w:p>
        </w:tc>
        <w:tc>
          <w:tcPr>
            <w:tcW w:w="1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000000"/>
                <w:sz w:val="26"/>
                <w:szCs w:val="26"/>
                <w:lang w:eastAsia="ru-RU"/>
              </w:rPr>
              <w:t>Количество групп</w:t>
            </w:r>
          </w:p>
        </w:tc>
        <w:tc>
          <w:tcPr>
            <w:tcW w:w="14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b/>
                <w:bCs/>
                <w:color w:val="000000"/>
                <w:sz w:val="26"/>
                <w:szCs w:val="26"/>
                <w:lang w:eastAsia="ru-RU"/>
              </w:rPr>
              <w:t>Всего часов по программе в год</w:t>
            </w:r>
          </w:p>
        </w:tc>
      </w:tr>
      <w:tr>
        <w:trPr/>
        <w:tc>
          <w:tcPr>
            <w:tcW w:w="24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color w:val="000000"/>
                <w:sz w:val="26"/>
                <w:szCs w:val="26"/>
                <w:lang w:eastAsia="ru-RU"/>
              </w:rPr>
              <w:t>Социальное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Arimo" w:hAnsi="Arimo"/>
                <w:color w:val="000000"/>
                <w:sz w:val="26"/>
                <w:szCs w:val="26"/>
                <w:lang w:eastAsia="ru-RU"/>
              </w:rPr>
              <w:t>«Юнармия»</w:t>
            </w:r>
          </w:p>
        </w:tc>
        <w:tc>
          <w:tcPr>
            <w:tcW w:w="176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8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384" w:before="0" w:after="12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eastAsia="Times New Roman" w:cs="Times New Roman" w:ascii="Arimo" w:hAnsi="Arimo"/>
                <w:color w:val="000000"/>
                <w:sz w:val="26"/>
                <w:szCs w:val="26"/>
                <w:lang w:eastAsia="ru-RU"/>
              </w:rPr>
              <w:t>128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i/>
          <w:iCs/>
          <w:color w:val="222222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i/>
          <w:iCs/>
          <w:color w:val="222222"/>
          <w:sz w:val="26"/>
          <w:szCs w:val="26"/>
          <w:lang w:eastAsia="ru-RU"/>
        </w:rPr>
        <w:t>Ожидаемые результаты реализации дополнительной образовательной программы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В результате учебно-воспитательной работы, проводимой на занятиях, учащиеся должны:</w:t>
      </w:r>
    </w:p>
    <w:p>
      <w:pPr>
        <w:pStyle w:val="Normal"/>
        <w:shd w:val="clear" w:color="auto" w:fill="FFFFFF"/>
        <w:spacing w:lineRule="auto" w:line="240" w:before="0" w:after="120"/>
        <w:ind w:left="360" w:hanging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000000"/>
          <w:sz w:val="26"/>
          <w:szCs w:val="26"/>
          <w:lang w:eastAsia="ru-RU"/>
        </w:rPr>
        <w:t>а) знать: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организационную структуру ВС РФ, историю их создания и предназначение;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ТТХ основных образцов вооружения и техники армий России;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материальную часть автомата Калашникова;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правила и меры безопасности при обращении с оружием;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устройство ручных гранат и правило пользования ими;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основные положения (ОВУ), общевоинских уставов ВС  РФ.</w:t>
      </w:r>
    </w:p>
    <w:p>
      <w:pPr>
        <w:pStyle w:val="Normal"/>
        <w:shd w:val="clear" w:color="auto" w:fill="FFFFFF"/>
        <w:spacing w:lineRule="auto" w:line="240" w:before="0" w:after="120"/>
        <w:ind w:left="360"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000000"/>
          <w:sz w:val="26"/>
          <w:szCs w:val="26"/>
          <w:lang w:eastAsia="ru-RU"/>
        </w:rPr>
        <w:t>б) уметь: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выполнять строевые приёмы без оружия;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действовать в составе отделения в походном и боевом порядке;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стрелять из пневматического оружия;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метать гранаты на дальность и точность;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ориентироваться на местности различными способами;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вести наблюдения при действии в составе НП;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выполнять нормативы ЗОМП;</w:t>
      </w:r>
    </w:p>
    <w:p>
      <w:pPr>
        <w:pStyle w:val="Normal"/>
        <w:shd w:val="clear" w:color="auto" w:fill="FFFFFF"/>
        <w:spacing w:lineRule="auto" w:line="240" w:before="0" w:after="120"/>
        <w:ind w:firstLine="142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оказывать первую медицинскую помощь.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222222"/>
          <w:sz w:val="26"/>
          <w:szCs w:val="26"/>
          <w:lang w:eastAsia="ru-RU"/>
        </w:rPr>
        <w:t>Формы подведения итогов реализации данной программы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собеседование;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участие в конкурсах, соревнованиях, смотрах;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анкетирование;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опросы, тестирование;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коллективно-творческая деятельность;</w:t>
      </w:r>
    </w:p>
    <w:p>
      <w:pPr>
        <w:pStyle w:val="Normal"/>
        <w:shd w:val="clear" w:color="auto" w:fill="FFFFFF"/>
        <w:spacing w:lineRule="auto" w:line="240" w:before="0" w:afterAutospacing="1"/>
        <w:ind w:left="502" w:hanging="360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222222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взаимоконтроль;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вопросно-ответная беседа;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практическая работа;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диспут;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ascii="Arimo" w:hAnsi="Arimo"/>
          <w:sz w:val="26"/>
          <w:szCs w:val="26"/>
        </w:rPr>
      </w:pPr>
      <w:r>
        <w:rPr>
          <w:rFonts w:eastAsia="Times New Roman" w:cs="Arial" w:ascii="Arimo" w:hAnsi="Arimo"/>
          <w:color w:val="000000"/>
          <w:sz w:val="26"/>
          <w:szCs w:val="26"/>
          <w:lang w:eastAsia="ru-RU"/>
        </w:rPr>
        <w:t>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         </w:t>
      </w:r>
      <w:r>
        <w:rPr>
          <w:rFonts w:eastAsia="Times New Roman" w:cs="Times New Roman" w:ascii="Arimo" w:hAnsi="Arimo"/>
          <w:color w:val="000000"/>
          <w:sz w:val="26"/>
          <w:szCs w:val="26"/>
          <w:lang w:eastAsia="ru-RU"/>
        </w:rPr>
        <w:t>круглый стол.</w:t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20"/>
        <w:ind w:left="502" w:hanging="36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Учебный</w:t>
      </w:r>
      <w:r>
        <w:rPr>
          <w:rFonts w:ascii="Arimo" w:hAnsi="Arimo"/>
          <w:b/>
          <w:spacing w:val="-2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план</w:t>
      </w:r>
    </w:p>
    <w:p>
      <w:pPr>
        <w:pStyle w:val="Style14"/>
        <w:spacing w:before="4" w:after="0"/>
        <w:ind w:left="0" w:right="0" w:hanging="0"/>
        <w:rPr>
          <w:rFonts w:ascii="Arimo" w:hAnsi="Arimo"/>
          <w:b/>
          <w:sz w:val="26"/>
          <w:szCs w:val="26"/>
        </w:rPr>
      </w:pPr>
      <w:r>
        <w:rPr>
          <w:rFonts w:ascii="Arimo" w:hAnsi="Arimo"/>
          <w:b/>
          <w:sz w:val="26"/>
          <w:szCs w:val="26"/>
        </w:rPr>
      </w:r>
    </w:p>
    <w:tbl>
      <w:tblPr>
        <w:tblW w:w="11011" w:type="dxa"/>
        <w:jc w:val="left"/>
        <w:tblInd w:w="12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02"/>
        <w:gridCol w:w="5449"/>
        <w:gridCol w:w="869"/>
        <w:gridCol w:w="905"/>
        <w:gridCol w:w="995"/>
        <w:gridCol w:w="2190"/>
      </w:tblGrid>
      <w:tr>
        <w:trPr>
          <w:trHeight w:val="321" w:hRule="atLeast"/>
        </w:trPr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0" w:right="66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№</w:t>
            </w:r>
            <w:r>
              <w:rPr>
                <w:rFonts w:ascii="Arimo" w:hAnsi="Arimo"/>
                <w:b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п/п</w:t>
            </w:r>
          </w:p>
        </w:tc>
        <w:tc>
          <w:tcPr>
            <w:tcW w:w="54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Тема</w:t>
            </w:r>
          </w:p>
        </w:tc>
        <w:tc>
          <w:tcPr>
            <w:tcW w:w="27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Количество</w:t>
            </w:r>
            <w:r>
              <w:rPr>
                <w:rFonts w:ascii="Arimo" w:hAnsi="Arimo"/>
                <w:b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часов:</w:t>
            </w:r>
          </w:p>
        </w:tc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6" w:right="623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Формы</w:t>
            </w:r>
            <w:r>
              <w:rPr>
                <w:rFonts w:ascii="Arimo" w:hAnsi="Arimo"/>
                <w:b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аттестации</w:t>
            </w:r>
            <w:r>
              <w:rPr>
                <w:rFonts w:ascii="Arimo" w:hAnsi="Arimo"/>
                <w:b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контроля</w:t>
            </w:r>
          </w:p>
        </w:tc>
      </w:tr>
      <w:tr>
        <w:trPr>
          <w:trHeight w:val="645" w:hRule="atLeast"/>
        </w:trPr>
        <w:tc>
          <w:tcPr>
            <w:tcW w:w="6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54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всего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339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тео</w:t>
            </w:r>
          </w:p>
          <w:p>
            <w:pPr>
              <w:pStyle w:val="TableParagraph"/>
              <w:widowControl w:val="false"/>
              <w:spacing w:lineRule="exact" w:line="304" w:before="2" w:after="0"/>
              <w:ind w:left="339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рия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прак-</w:t>
            </w:r>
          </w:p>
          <w:p>
            <w:pPr>
              <w:pStyle w:val="TableParagraph"/>
              <w:widowControl w:val="false"/>
              <w:spacing w:lineRule="exact" w:line="304" w:before="2" w:after="0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тика</w:t>
            </w:r>
          </w:p>
        </w:tc>
        <w:tc>
          <w:tcPr>
            <w:tcW w:w="21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642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История</w:t>
            </w:r>
            <w:r>
              <w:rPr>
                <w:rFonts w:ascii="Arimo" w:hAnsi="Arimo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вооруженных</w:t>
            </w:r>
            <w:r>
              <w:rPr>
                <w:rFonts w:ascii="Arimo" w:hAnsi="Arimo"/>
                <w:b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сил</w:t>
            </w:r>
            <w:r>
              <w:rPr>
                <w:rFonts w:ascii="Arimo" w:hAnsi="Arimo"/>
                <w:b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России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11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11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вооруженных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сил.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Вводное</w:t>
            </w:r>
          </w:p>
          <w:p>
            <w:pPr>
              <w:pStyle w:val="TableParagraph"/>
              <w:widowControl w:val="false"/>
              <w:spacing w:lineRule="exact" w:line="308" w:before="2" w:after="0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тестирование</w:t>
            </w:r>
          </w:p>
        </w:tc>
      </w:tr>
      <w:tr>
        <w:trPr>
          <w:trHeight w:val="642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1.2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Символы</w:t>
            </w:r>
            <w:r>
              <w:rPr>
                <w:rFonts w:ascii="Arimo" w:hAnsi="Arimo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воинской</w:t>
            </w:r>
            <w:r>
              <w:rPr>
                <w:rFonts w:ascii="Arimo" w:hAnsi="Arimo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чести.</w:t>
            </w:r>
            <w:r>
              <w:rPr>
                <w:rFonts w:ascii="Arimo" w:hAnsi="Arimo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Государственная</w:t>
            </w:r>
          </w:p>
          <w:p>
            <w:pPr>
              <w:pStyle w:val="TableParagraph"/>
              <w:widowControl w:val="false"/>
              <w:spacing w:lineRule="exact" w:line="308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символика.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опрос</w:t>
            </w:r>
          </w:p>
        </w:tc>
      </w:tr>
      <w:tr>
        <w:trPr>
          <w:trHeight w:val="323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1.3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Полководцы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герои.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Викторина</w:t>
            </w:r>
          </w:p>
        </w:tc>
      </w:tr>
      <w:tr>
        <w:trPr>
          <w:trHeight w:val="320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1.4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7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Военные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профессии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анкетирование</w:t>
            </w:r>
          </w:p>
        </w:tc>
      </w:tr>
      <w:tr>
        <w:trPr>
          <w:trHeight w:val="433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Строевая</w:t>
            </w:r>
            <w:r>
              <w:rPr>
                <w:rFonts w:ascii="Arimo" w:hAnsi="Arimo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подготовка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1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Строй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его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элементы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опрос</w:t>
            </w:r>
          </w:p>
        </w:tc>
      </w:tr>
      <w:tr>
        <w:trPr>
          <w:trHeight w:val="323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2.2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Строевая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стойка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команд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320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2.3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Повороты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месте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 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движении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321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2.4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Строевые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приёмы.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Воинское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приветствие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323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Основы</w:t>
            </w:r>
            <w:r>
              <w:rPr>
                <w:rFonts w:ascii="Arimo" w:hAnsi="Arimo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медицинских</w:t>
            </w:r>
            <w:r>
              <w:rPr>
                <w:rFonts w:ascii="Arimo" w:hAnsi="Arimo"/>
                <w:b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знаний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19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642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Принципы</w:t>
            </w:r>
            <w:r>
              <w:rPr>
                <w:rFonts w:ascii="Arimo" w:hAnsi="Arimo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оказания</w:t>
            </w:r>
            <w:r>
              <w:rPr>
                <w:rFonts w:ascii="Arimo" w:hAnsi="Arimo"/>
                <w:spacing w:val="8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первой</w:t>
            </w:r>
            <w:r>
              <w:rPr>
                <w:rFonts w:ascii="Arimo" w:hAnsi="Arimo"/>
                <w:spacing w:val="8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медицинской</w:t>
            </w:r>
          </w:p>
          <w:p>
            <w:pPr>
              <w:pStyle w:val="TableParagraph"/>
              <w:widowControl w:val="false"/>
              <w:spacing w:lineRule="exact" w:line="308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помощи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чрезвычайных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ситуациях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опрос</w:t>
            </w:r>
          </w:p>
        </w:tc>
      </w:tr>
      <w:tr>
        <w:trPr>
          <w:trHeight w:val="419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3.2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Ранения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кровотечения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7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349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3.3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Травмы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опорно-двигательного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аппарата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7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361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Виды</w:t>
            </w:r>
            <w:r>
              <w:rPr>
                <w:rFonts w:ascii="Arimo" w:hAnsi="Arimo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вооружений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20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1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История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оружия.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опрос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4.2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82" w:leader="none"/>
                <w:tab w:val="left" w:pos="4101" w:leader="none"/>
              </w:tabs>
              <w:spacing w:lineRule="exact" w:line="314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  <w:tab/>
              <w:t>вооружения.</w:t>
              <w:tab/>
              <w:t>Холодное,</w:t>
            </w:r>
          </w:p>
          <w:p>
            <w:pPr>
              <w:pStyle w:val="TableParagraph"/>
              <w:widowControl w:val="false"/>
              <w:spacing w:lineRule="exact" w:line="31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огнестрельное,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метательное.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опрос</w:t>
            </w:r>
          </w:p>
        </w:tc>
      </w:tr>
      <w:tr>
        <w:trPr>
          <w:trHeight w:val="964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4.3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07" w:leader="none"/>
                <w:tab w:val="left" w:pos="2426" w:leader="none"/>
                <w:tab w:val="left" w:pos="4324" w:leader="none"/>
              </w:tabs>
              <w:spacing w:lineRule="auto" w:line="240"/>
              <w:ind w:left="100" w:right="83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Автомат</w:t>
              <w:tab/>
              <w:tab/>
              <w:t>Калашникова.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АКМ-74: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устройство,</w:t>
              <w:tab/>
              <w:t>назначение,</w:t>
              <w:tab/>
            </w:r>
            <w:r>
              <w:rPr>
                <w:rFonts w:ascii="Arimo" w:hAnsi="Arimo"/>
                <w:spacing w:val="-1"/>
                <w:sz w:val="26"/>
                <w:szCs w:val="26"/>
              </w:rPr>
              <w:t>тактико-</w:t>
            </w:r>
          </w:p>
          <w:p>
            <w:pPr>
              <w:pStyle w:val="TableParagraph"/>
              <w:widowControl w:val="false"/>
              <w:spacing w:lineRule="exact" w:line="308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технические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характеристики.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323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Огневая</w:t>
            </w:r>
            <w:r>
              <w:rPr>
                <w:rFonts w:ascii="Arimo" w:hAnsi="Arimo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подготовка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9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642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30" w:leader="none"/>
                <w:tab w:val="left" w:pos="2125" w:leader="none"/>
                <w:tab w:val="left" w:pos="3532" w:leader="none"/>
                <w:tab w:val="left" w:pos="5087" w:leader="none"/>
              </w:tabs>
              <w:spacing w:lineRule="exact" w:line="314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Приемы</w:t>
              <w:tab/>
              <w:t>и</w:t>
              <w:tab/>
              <w:t>правила</w:t>
              <w:tab/>
              <w:t>стрельбы</w:t>
              <w:tab/>
              <w:t>из</w:t>
            </w:r>
          </w:p>
          <w:p>
            <w:pPr>
              <w:pStyle w:val="TableParagraph"/>
              <w:widowControl w:val="false"/>
              <w:spacing w:lineRule="exact" w:line="308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пневматической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винтовки.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8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соревнование</w:t>
            </w:r>
          </w:p>
        </w:tc>
      </w:tr>
      <w:tr>
        <w:trPr>
          <w:trHeight w:val="323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5.2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Приёмы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правила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метания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ручных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гранат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520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6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Физическая</w:t>
            </w:r>
            <w:r>
              <w:rPr>
                <w:rFonts w:ascii="Arimo" w:hAnsi="Arimo"/>
                <w:b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подготовка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19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19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3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Разминка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6.2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выносливости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6.3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силы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6.4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координационных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способностей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6.5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Акробатические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упражнения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</w:tbl>
    <w:p>
      <w:pPr>
        <w:sectPr>
          <w:type w:val="nextPage"/>
          <w:pgSz w:w="11906" w:h="16838"/>
          <w:pgMar w:left="500" w:right="140" w:gutter="0" w:header="0" w:top="70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011" w:type="dxa"/>
        <w:jc w:val="left"/>
        <w:tblInd w:w="12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02"/>
        <w:gridCol w:w="5449"/>
        <w:gridCol w:w="869"/>
        <w:gridCol w:w="905"/>
        <w:gridCol w:w="995"/>
        <w:gridCol w:w="2190"/>
      </w:tblGrid>
      <w:tr>
        <w:trPr>
          <w:trHeight w:val="645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6.6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Спортивные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игры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8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8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игры,</w:t>
            </w:r>
          </w:p>
          <w:p>
            <w:pPr>
              <w:pStyle w:val="TableParagraph"/>
              <w:widowControl w:val="false"/>
              <w:spacing w:lineRule="exact" w:line="311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соревнования</w:t>
            </w:r>
          </w:p>
        </w:tc>
      </w:tr>
      <w:tr>
        <w:trPr>
          <w:trHeight w:val="642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7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6" w:leader="none"/>
                <w:tab w:val="left" w:pos="3573" w:leader="none"/>
                <w:tab w:val="left" w:pos="4205" w:leader="none"/>
              </w:tabs>
              <w:spacing w:lineRule="exact" w:line="322"/>
              <w:ind w:left="100" w:right="85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Основы</w:t>
              <w:tab/>
              <w:t>выживания</w:t>
              <w:tab/>
              <w:t>в</w:t>
              <w:tab/>
            </w:r>
            <w:r>
              <w:rPr>
                <w:rFonts w:ascii="Arimo" w:hAnsi="Arimo"/>
                <w:b/>
                <w:spacing w:val="-1"/>
                <w:sz w:val="26"/>
                <w:szCs w:val="26"/>
              </w:rPr>
              <w:t>сложных</w:t>
            </w:r>
            <w:r>
              <w:rPr>
                <w:rFonts w:ascii="Arimo" w:hAnsi="Arimo"/>
                <w:b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условиях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31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w w:val="100"/>
                <w:sz w:val="26"/>
                <w:szCs w:val="26"/>
              </w:rPr>
              <w:t>14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17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7.1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Основы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ориентирования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местности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3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7.2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Организация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привалов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ночлегов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4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320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7.3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Организация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питания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полевых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условиях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496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7.4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Костровое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хозяйство.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Меры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безопасности.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678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7.5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86" w:leader="none"/>
                <w:tab w:val="left" w:pos="1931" w:leader="none"/>
                <w:tab w:val="left" w:pos="3217" w:leader="none"/>
                <w:tab w:val="left" w:pos="4708" w:leader="none"/>
              </w:tabs>
              <w:spacing w:lineRule="auto" w:line="240"/>
              <w:ind w:left="100" w:right="83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  <w:tab/>
              <w:t>узлов.</w:t>
              <w:tab/>
              <w:t>Способы</w:t>
              <w:tab/>
              <w:t>переправы</w:t>
              <w:tab/>
            </w:r>
            <w:r>
              <w:rPr>
                <w:rFonts w:ascii="Arimo" w:hAnsi="Arimo"/>
                <w:spacing w:val="-1"/>
                <w:sz w:val="26"/>
                <w:szCs w:val="26"/>
              </w:rPr>
              <w:t>через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овраги,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водоёмы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7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659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7.6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Ориентирование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местности.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966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7.7</w:t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16" w:leader="none"/>
                <w:tab w:val="left" w:pos="1893" w:leader="none"/>
                <w:tab w:val="left" w:pos="3328" w:leader="none"/>
                <w:tab w:val="left" w:pos="4040" w:leader="none"/>
              </w:tabs>
              <w:spacing w:lineRule="auto" w:line="240"/>
              <w:ind w:left="100" w:right="84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Техника</w:t>
              <w:tab/>
              <w:t>преодоления</w:t>
              <w:tab/>
            </w:r>
            <w:r>
              <w:rPr>
                <w:rFonts w:ascii="Arimo" w:hAnsi="Arimo"/>
                <w:spacing w:val="-1"/>
                <w:sz w:val="26"/>
                <w:szCs w:val="26"/>
              </w:rPr>
              <w:t>различных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элементов</w:t>
              <w:tab/>
              <w:tab/>
              <w:t>личной</w:t>
              <w:tab/>
              <w:t>и</w:t>
              <w:tab/>
            </w:r>
            <w:r>
              <w:rPr>
                <w:rFonts w:ascii="Arimo" w:hAnsi="Arimo"/>
                <w:spacing w:val="-1"/>
                <w:sz w:val="26"/>
                <w:szCs w:val="26"/>
              </w:rPr>
              <w:t>командной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92" w:leader="none"/>
              </w:tabs>
              <w:spacing w:lineRule="exact" w:line="308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полосы</w:t>
              <w:tab/>
              <w:t>препятствий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3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6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зачёт</w:t>
            </w:r>
          </w:p>
        </w:tc>
      </w:tr>
      <w:tr>
        <w:trPr>
          <w:trHeight w:val="323" w:hRule="atLeast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5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Итого: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1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128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2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sz w:val="26"/>
                <w:szCs w:val="26"/>
              </w:rPr>
              <w:t>48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sz w:val="26"/>
                <w:szCs w:val="26"/>
              </w:rPr>
              <w:t>80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</w:tbl>
    <w:p>
      <w:pPr>
        <w:pStyle w:val="Style14"/>
        <w:ind w:left="0" w:right="0" w:hanging="0"/>
        <w:rPr>
          <w:rFonts w:ascii="Arimo" w:hAnsi="Arimo"/>
          <w:b/>
          <w:sz w:val="26"/>
          <w:szCs w:val="26"/>
        </w:rPr>
      </w:pPr>
      <w:r>
        <w:rPr>
          <w:rFonts w:ascii="Arimo" w:hAnsi="Arimo"/>
          <w:b/>
          <w:sz w:val="26"/>
          <w:szCs w:val="26"/>
        </w:rPr>
      </w:r>
    </w:p>
    <w:p>
      <w:pPr>
        <w:pStyle w:val="Normal"/>
        <w:spacing w:before="250" w:after="0"/>
        <w:ind w:left="22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  <w:u w:val="thick"/>
        </w:rPr>
        <w:t>Содержание</w:t>
      </w:r>
      <w:r>
        <w:rPr>
          <w:rFonts w:ascii="Arimo" w:hAnsi="Arimo"/>
          <w:b/>
          <w:spacing w:val="-4"/>
          <w:sz w:val="26"/>
          <w:szCs w:val="26"/>
          <w:u w:val="thick"/>
        </w:rPr>
        <w:t xml:space="preserve"> </w:t>
      </w:r>
      <w:r>
        <w:rPr>
          <w:rFonts w:ascii="Arimo" w:hAnsi="Arimo"/>
          <w:b/>
          <w:sz w:val="26"/>
          <w:szCs w:val="26"/>
          <w:u w:val="thick"/>
        </w:rPr>
        <w:t>учебного</w:t>
      </w:r>
      <w:r>
        <w:rPr>
          <w:rFonts w:ascii="Arimo" w:hAnsi="Arimo"/>
          <w:b/>
          <w:spacing w:val="-2"/>
          <w:sz w:val="26"/>
          <w:szCs w:val="26"/>
          <w:u w:val="thick"/>
        </w:rPr>
        <w:t xml:space="preserve"> </w:t>
      </w:r>
      <w:r>
        <w:rPr>
          <w:rFonts w:ascii="Arimo" w:hAnsi="Arimo"/>
          <w:b/>
          <w:sz w:val="26"/>
          <w:szCs w:val="26"/>
          <w:u w:val="thick"/>
        </w:rPr>
        <w:t>плана</w:t>
      </w:r>
    </w:p>
    <w:p>
      <w:pPr>
        <w:pStyle w:val="Style14"/>
        <w:spacing w:lineRule="auto" w:line="235" w:before="158" w:after="0"/>
        <w:ind w:left="220" w:right="577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 xml:space="preserve">Вводное    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 xml:space="preserve">занятие. </w:t>
      </w:r>
      <w:r>
        <w:rPr>
          <w:rFonts w:ascii="Arimo" w:hAnsi="Arimo"/>
          <w:sz w:val="26"/>
          <w:szCs w:val="26"/>
        </w:rPr>
        <w:t xml:space="preserve">Знакомство    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 xml:space="preserve">с    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 xml:space="preserve">основными    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 xml:space="preserve">разделами     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программы.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Правила</w:t>
      </w:r>
      <w:r>
        <w:rPr>
          <w:rFonts w:ascii="Arimo" w:hAnsi="Arimo"/>
          <w:spacing w:val="68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безопасного поведения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занятиях.</w:t>
      </w:r>
    </w:p>
    <w:p>
      <w:pPr>
        <w:pStyle w:val="1"/>
        <w:spacing w:lineRule="auto" w:line="348" w:before="157" w:after="0"/>
        <w:ind w:left="220" w:right="3066" w:firstLine="2491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Раздел 1.История вооруженных сил России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1.1.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Виды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вооруженных сил.</w:t>
      </w:r>
    </w:p>
    <w:p>
      <w:pPr>
        <w:pStyle w:val="Style14"/>
        <w:spacing w:lineRule="exact" w:line="314"/>
        <w:ind w:left="503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Воинская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слава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России.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Армия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флот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России XX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века.</w:t>
      </w:r>
    </w:p>
    <w:p>
      <w:pPr>
        <w:pStyle w:val="Style14"/>
        <w:spacing w:before="153" w:after="0"/>
        <w:ind w:left="220" w:right="575" w:firstLine="355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Армия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России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современном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этапе</w:t>
      </w:r>
      <w:r>
        <w:rPr>
          <w:rFonts w:ascii="Arimo" w:hAnsi="Arimo"/>
          <w:b/>
          <w:sz w:val="26"/>
          <w:szCs w:val="26"/>
        </w:rPr>
        <w:t xml:space="preserve">. </w:t>
      </w:r>
      <w:r>
        <w:rPr>
          <w:rFonts w:ascii="Arimo" w:hAnsi="Arimo"/>
          <w:sz w:val="26"/>
          <w:szCs w:val="26"/>
        </w:rPr>
        <w:t>Виды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рода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войск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ВС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РФ.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Вооружение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Российской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армии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современном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этапе. Ракетные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войска.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Сухопутные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войска.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Военно-космические силы. Военно-морской флот. Пограничные войска. Внутренние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войска.</w:t>
      </w:r>
    </w:p>
    <w:p>
      <w:pPr>
        <w:pStyle w:val="1"/>
        <w:spacing w:before="152" w:after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 1.2.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Символы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воинской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чести.</w:t>
      </w:r>
    </w:p>
    <w:p>
      <w:pPr>
        <w:pStyle w:val="Style14"/>
        <w:spacing w:lineRule="auto" w:line="235" w:before="151" w:after="0"/>
        <w:ind w:left="220" w:right="578" w:firstLine="427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Сила воинских традиций. Роль и место традиций и ритуалов в жизнедеятельности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воинских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коллективов.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Система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воинских традиций и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ритуалов.</w:t>
      </w:r>
    </w:p>
    <w:p>
      <w:pPr>
        <w:pStyle w:val="Style14"/>
        <w:spacing w:lineRule="exact" w:line="321" w:before="154" w:after="0"/>
        <w:ind w:left="928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Боевое</w:t>
      </w:r>
      <w:r>
        <w:rPr>
          <w:rFonts w:ascii="Arimo" w:hAnsi="Arimo"/>
          <w:spacing w:val="1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знамя</w:t>
      </w:r>
      <w:r>
        <w:rPr>
          <w:rFonts w:ascii="Arimo" w:hAnsi="Arimo"/>
          <w:spacing w:val="1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воинской</w:t>
      </w:r>
      <w:r>
        <w:rPr>
          <w:rFonts w:ascii="Arimo" w:hAnsi="Arimo"/>
          <w:spacing w:val="1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части.</w:t>
      </w:r>
      <w:r>
        <w:rPr>
          <w:rFonts w:ascii="Arimo" w:hAnsi="Arimo"/>
          <w:spacing w:val="1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История</w:t>
      </w:r>
      <w:r>
        <w:rPr>
          <w:rFonts w:ascii="Arimo" w:hAnsi="Arimo"/>
          <w:spacing w:val="1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военной</w:t>
      </w:r>
      <w:r>
        <w:rPr>
          <w:rFonts w:ascii="Arimo" w:hAnsi="Arimo"/>
          <w:spacing w:val="1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присяги</w:t>
      </w:r>
      <w:r>
        <w:rPr>
          <w:rFonts w:ascii="Arimo" w:hAnsi="Arimo"/>
          <w:spacing w:val="1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порядок</w:t>
      </w:r>
      <w:r>
        <w:rPr>
          <w:rFonts w:ascii="Arimo" w:hAnsi="Arimo"/>
          <w:spacing w:val="1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ее</w:t>
      </w:r>
      <w:r>
        <w:rPr>
          <w:rFonts w:ascii="Arimo" w:hAnsi="Arimo"/>
          <w:spacing w:val="1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принятия.</w:t>
      </w:r>
    </w:p>
    <w:p>
      <w:pPr>
        <w:pStyle w:val="Style14"/>
        <w:spacing w:lineRule="exact" w:line="321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Флаг.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Герб.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Гимн.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Геральдика.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Знаки</w:t>
      </w:r>
      <w:r>
        <w:rPr>
          <w:rFonts w:ascii="Arimo" w:hAnsi="Arimo"/>
          <w:spacing w:val="6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отличия.</w:t>
      </w:r>
    </w:p>
    <w:p>
      <w:pPr>
        <w:pStyle w:val="1"/>
        <w:spacing w:before="154" w:after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1.3.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Полководцы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герои.</w:t>
      </w:r>
    </w:p>
    <w:p>
      <w:pPr>
        <w:pStyle w:val="Style14"/>
        <w:spacing w:before="148" w:after="0"/>
        <w:ind w:left="220" w:right="577" w:firstLine="838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Полководцы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XX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века: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Брусилов,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Жуков,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Рокоссовский,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Антонов,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Конев.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Создание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новых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видов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родов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вооруженных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сил. Герои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Советского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Союза.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Военачальники.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Героизм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женщин.</w:t>
      </w:r>
    </w:p>
    <w:p>
      <w:pPr>
        <w:pStyle w:val="1"/>
        <w:spacing w:before="148" w:after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1.4</w:t>
      </w:r>
      <w:r>
        <w:rPr>
          <w:rFonts w:ascii="Arimo" w:hAnsi="Arimo"/>
          <w:b w:val="false"/>
          <w:sz w:val="26"/>
          <w:szCs w:val="26"/>
        </w:rPr>
        <w:t>.</w:t>
      </w:r>
      <w:r>
        <w:rPr>
          <w:rFonts w:ascii="Arimo" w:hAnsi="Arimo"/>
          <w:b w:val="false"/>
          <w:spacing w:val="6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Воинские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профессии.</w:t>
      </w:r>
    </w:p>
    <w:p>
      <w:pPr>
        <w:pStyle w:val="Style14"/>
        <w:spacing w:lineRule="auto" w:line="235" w:before="156" w:after="0"/>
        <w:ind w:left="220" w:right="575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Профессия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военного: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описание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содержание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деятельности.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Необходимые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умения.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Область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применения.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Военные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профессии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для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девушек.</w:t>
      </w:r>
    </w:p>
    <w:p>
      <w:pPr>
        <w:sectPr>
          <w:type w:val="nextPage"/>
          <w:pgSz w:w="11906" w:h="16838"/>
          <w:pgMar w:left="500" w:right="14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0" w:after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1"/>
        <w:spacing w:lineRule="auto" w:line="348" w:before="77" w:after="0"/>
        <w:ind w:left="220" w:right="3878" w:firstLine="3312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Раздел 2.Строевая подготовка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2.1.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Строй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его элементы.</w:t>
      </w:r>
    </w:p>
    <w:p>
      <w:pPr>
        <w:pStyle w:val="Style14"/>
        <w:spacing w:lineRule="exact" w:line="316"/>
        <w:ind w:left="1058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Элементы.</w:t>
      </w:r>
      <w:r>
        <w:rPr>
          <w:rFonts w:ascii="Arimo" w:hAnsi="Arimo"/>
          <w:spacing w:val="1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Виды.</w:t>
      </w:r>
      <w:r>
        <w:rPr>
          <w:rFonts w:ascii="Arimo" w:hAnsi="Arimo"/>
          <w:spacing w:val="8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Управление</w:t>
      </w:r>
      <w:r>
        <w:rPr>
          <w:rFonts w:ascii="Arimo" w:hAnsi="Arimo"/>
          <w:spacing w:val="79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строем.</w:t>
      </w:r>
      <w:r>
        <w:rPr>
          <w:rFonts w:ascii="Arimo" w:hAnsi="Arimo"/>
          <w:spacing w:val="8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Обязанности</w:t>
      </w:r>
      <w:r>
        <w:rPr>
          <w:rFonts w:ascii="Arimo" w:hAnsi="Arimo"/>
          <w:spacing w:val="8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перед</w:t>
      </w:r>
      <w:r>
        <w:rPr>
          <w:rFonts w:ascii="Arimo" w:hAnsi="Arimo"/>
          <w:spacing w:val="8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построением</w:t>
      </w:r>
      <w:r>
        <w:rPr>
          <w:rFonts w:ascii="Arimo" w:hAnsi="Arimo"/>
          <w:spacing w:val="8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8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</w:p>
    <w:p>
      <w:pPr>
        <w:pStyle w:val="Style14"/>
        <w:spacing w:lineRule="exact" w:line="319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строю.</w:t>
      </w:r>
    </w:p>
    <w:p>
      <w:pPr>
        <w:pStyle w:val="1"/>
        <w:spacing w:before="151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2.2.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Строевая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стойка и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выполнение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команд.</w:t>
      </w:r>
    </w:p>
    <w:p>
      <w:pPr>
        <w:pStyle w:val="Style14"/>
        <w:spacing w:before="150" w:after="0"/>
        <w:ind w:left="1058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Команды: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«Становись!»,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«Равняйсь!»,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«Смирно!»,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«Вольно!»,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«Заправиться!»</w:t>
      </w:r>
    </w:p>
    <w:p>
      <w:pPr>
        <w:pStyle w:val="1"/>
        <w:spacing w:before="149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2.3.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Повороты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 месте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движении</w:t>
      </w:r>
      <w:r>
        <w:rPr>
          <w:rFonts w:ascii="Arimo" w:hAnsi="Arimo"/>
          <w:b w:val="false"/>
          <w:sz w:val="26"/>
          <w:szCs w:val="26"/>
        </w:rPr>
        <w:t>.</w:t>
      </w:r>
    </w:p>
    <w:p>
      <w:pPr>
        <w:pStyle w:val="Style14"/>
        <w:spacing w:before="153" w:after="0"/>
        <w:ind w:left="220" w:right="576" w:firstLine="708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Повороты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«Налево!»,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«Направо!»,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«Кругом!».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Строевой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шаг.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Походный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шаг.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Построение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шеренгу,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колонну.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Перестроения.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Движение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колонне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7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обход,</w:t>
      </w:r>
      <w:r>
        <w:rPr>
          <w:rFonts w:ascii="Arimo" w:hAnsi="Arimo"/>
          <w:spacing w:val="7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кругу.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Движение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колонну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 одному,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два,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три.</w:t>
      </w:r>
    </w:p>
    <w:p>
      <w:pPr>
        <w:pStyle w:val="1"/>
        <w:spacing w:before="148" w:after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2.4</w:t>
      </w:r>
      <w:r>
        <w:rPr>
          <w:rFonts w:ascii="Arimo" w:hAnsi="Arimo"/>
          <w:b w:val="false"/>
          <w:sz w:val="26"/>
          <w:szCs w:val="26"/>
        </w:rPr>
        <w:t>.</w:t>
      </w:r>
      <w:r>
        <w:rPr>
          <w:rFonts w:ascii="Arimo" w:hAnsi="Arimo"/>
          <w:b w:val="false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Воинская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честь.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Строевые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приемы.</w:t>
      </w:r>
    </w:p>
    <w:p>
      <w:pPr>
        <w:pStyle w:val="Style14"/>
        <w:spacing w:lineRule="exact" w:line="321" w:before="153" w:after="0"/>
        <w:ind w:left="928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Строевая</w:t>
      </w:r>
      <w:r>
        <w:rPr>
          <w:rFonts w:ascii="Arimo" w:hAnsi="Arimo"/>
          <w:spacing w:val="2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стойка.</w:t>
      </w:r>
      <w:r>
        <w:rPr>
          <w:rFonts w:ascii="Arimo" w:hAnsi="Arimo"/>
          <w:spacing w:val="2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Выход</w:t>
      </w:r>
      <w:r>
        <w:rPr>
          <w:rFonts w:ascii="Arimo" w:hAnsi="Arimo"/>
          <w:spacing w:val="2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из</w:t>
      </w:r>
      <w:r>
        <w:rPr>
          <w:rFonts w:ascii="Arimo" w:hAnsi="Arimo"/>
          <w:spacing w:val="2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строя</w:t>
      </w:r>
      <w:r>
        <w:rPr>
          <w:rFonts w:ascii="Arimo" w:hAnsi="Arimo"/>
          <w:spacing w:val="2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2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возвращение</w:t>
      </w:r>
      <w:r>
        <w:rPr>
          <w:rFonts w:ascii="Arimo" w:hAnsi="Arimo"/>
          <w:spacing w:val="2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2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строй,</w:t>
      </w:r>
      <w:r>
        <w:rPr>
          <w:rFonts w:ascii="Arimo" w:hAnsi="Arimo"/>
          <w:spacing w:val="2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ответ</w:t>
      </w:r>
      <w:r>
        <w:rPr>
          <w:rFonts w:ascii="Arimo" w:hAnsi="Arimo"/>
          <w:spacing w:val="2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</w:t>
      </w:r>
      <w:r>
        <w:rPr>
          <w:rFonts w:ascii="Arimo" w:hAnsi="Arimo"/>
          <w:spacing w:val="2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приветствие.</w:t>
      </w:r>
    </w:p>
    <w:p>
      <w:pPr>
        <w:pStyle w:val="Style14"/>
        <w:spacing w:lineRule="exact" w:line="321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Отдание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воинской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чести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движении.</w:t>
      </w:r>
    </w:p>
    <w:p>
      <w:pPr>
        <w:pStyle w:val="1"/>
        <w:spacing w:before="156" w:after="0"/>
        <w:ind w:left="2984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Раздел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3.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Основы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медицинских знаний</w:t>
      </w:r>
    </w:p>
    <w:p>
      <w:pPr>
        <w:pStyle w:val="Normal"/>
        <w:spacing w:lineRule="auto" w:line="235" w:before="153" w:after="0"/>
        <w:ind w:left="220" w:right="575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Тема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3.1.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Принципы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оказания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первой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медицинской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помощи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в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неотложных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ситуациях.</w:t>
      </w:r>
    </w:p>
    <w:p>
      <w:pPr>
        <w:pStyle w:val="Style14"/>
        <w:spacing w:lineRule="auto" w:line="235" w:before="152" w:after="0"/>
        <w:ind w:left="220" w:right="577" w:firstLine="838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Осмотр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места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происшествия.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Осмотр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пострадавшего.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Признаки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жизни</w:t>
      </w:r>
      <w:r>
        <w:rPr>
          <w:rFonts w:ascii="Arimo" w:hAnsi="Arimo"/>
          <w:spacing w:val="7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смерти.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Выполнение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реанимационных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мероприятий.</w:t>
      </w:r>
    </w:p>
    <w:p>
      <w:pPr>
        <w:pStyle w:val="1"/>
        <w:spacing w:before="157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3.2.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Ранения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кровотечения</w:t>
      </w:r>
    </w:p>
    <w:p>
      <w:pPr>
        <w:pStyle w:val="Style14"/>
        <w:spacing w:before="146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Виды</w:t>
      </w:r>
      <w:r>
        <w:rPr>
          <w:rFonts w:ascii="Arimo" w:hAnsi="Arimo"/>
          <w:spacing w:val="5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ранений.</w:t>
      </w:r>
      <w:r>
        <w:rPr>
          <w:rFonts w:ascii="Arimo" w:hAnsi="Arimo"/>
          <w:spacing w:val="49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Обработка</w:t>
      </w:r>
      <w:r>
        <w:rPr>
          <w:rFonts w:ascii="Arimo" w:hAnsi="Arimo"/>
          <w:spacing w:val="5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ран.</w:t>
      </w:r>
      <w:r>
        <w:rPr>
          <w:rFonts w:ascii="Arimo" w:hAnsi="Arimo"/>
          <w:spacing w:val="5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Виды</w:t>
      </w:r>
      <w:r>
        <w:rPr>
          <w:rFonts w:ascii="Arimo" w:hAnsi="Arimo"/>
          <w:spacing w:val="5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5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правила</w:t>
      </w:r>
      <w:r>
        <w:rPr>
          <w:rFonts w:ascii="Arimo" w:hAnsi="Arimo"/>
          <w:spacing w:val="5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наложения</w:t>
      </w:r>
      <w:r>
        <w:rPr>
          <w:rFonts w:ascii="Arimo" w:hAnsi="Arimo"/>
          <w:spacing w:val="5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повязок</w:t>
      </w:r>
      <w:r>
        <w:rPr>
          <w:rFonts w:ascii="Arimo" w:hAnsi="Arimo"/>
          <w:spacing w:val="5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</w:t>
      </w:r>
      <w:r>
        <w:rPr>
          <w:rFonts w:ascii="Arimo" w:hAnsi="Arimo"/>
          <w:spacing w:val="49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раны.</w:t>
      </w:r>
      <w:r>
        <w:rPr>
          <w:rFonts w:ascii="Arimo" w:hAnsi="Arimo"/>
          <w:spacing w:val="49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Виды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кровотечений.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Способы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остановки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кровотечений.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Правила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наложения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жгута.</w:t>
      </w:r>
    </w:p>
    <w:p>
      <w:pPr>
        <w:pStyle w:val="1"/>
        <w:spacing w:before="153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3.3.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Травмы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опорно-двигательного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аппарата</w:t>
      </w:r>
    </w:p>
    <w:p>
      <w:pPr>
        <w:pStyle w:val="Style14"/>
        <w:spacing w:lineRule="auto" w:line="235" w:before="151" w:after="0"/>
        <w:ind w:left="220" w:right="0" w:firstLine="838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Вывихи,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растяжения, разрывы</w:t>
      </w:r>
      <w:r>
        <w:rPr>
          <w:rFonts w:ascii="Arimo" w:hAnsi="Arimo"/>
          <w:spacing w:val="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связок.</w:t>
      </w:r>
      <w:r>
        <w:rPr>
          <w:rFonts w:ascii="Arimo" w:hAnsi="Arimo"/>
          <w:spacing w:val="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Переломы</w:t>
      </w:r>
      <w:r>
        <w:rPr>
          <w:rFonts w:ascii="Arimo" w:hAnsi="Arimo"/>
          <w:spacing w:val="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конечностей.</w:t>
      </w:r>
      <w:r>
        <w:rPr>
          <w:rFonts w:ascii="Arimo" w:hAnsi="Arimo"/>
          <w:spacing w:val="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Оказание первой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помощи.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Правила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наложения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шин.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Способы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транспортировки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пострадавших.</w:t>
      </w:r>
    </w:p>
    <w:p>
      <w:pPr>
        <w:pStyle w:val="1"/>
        <w:spacing w:before="156" w:after="0"/>
        <w:ind w:left="3695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Раздел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4.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Виды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вооружений</w:t>
      </w:r>
    </w:p>
    <w:p>
      <w:pPr>
        <w:pStyle w:val="Normal"/>
        <w:spacing w:lineRule="auto" w:line="348" w:before="144" w:after="0"/>
        <w:ind w:left="220" w:right="2512" w:hanging="0"/>
        <w:jc w:val="left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Тема 4.1. История оружия от древних времен до современности.</w:t>
      </w:r>
      <w:r>
        <w:rPr>
          <w:rFonts w:ascii="Arimo" w:hAnsi="Arimo"/>
          <w:b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Примитивное оружие. Средневековое оружие. Оружие современности.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Тема 4.2.</w:t>
      </w:r>
      <w:r>
        <w:rPr>
          <w:rFonts w:ascii="Arimo" w:hAnsi="Arimo"/>
          <w:b/>
          <w:spacing w:val="-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Виды</w:t>
      </w:r>
      <w:r>
        <w:rPr>
          <w:rFonts w:ascii="Arimo" w:hAnsi="Arimo"/>
          <w:b/>
          <w:spacing w:val="-2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вооружения</w:t>
      </w:r>
      <w:r>
        <w:rPr>
          <w:rFonts w:ascii="Arimo" w:hAnsi="Arimo"/>
          <w:b/>
          <w:spacing w:val="-2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Российской</w:t>
      </w:r>
      <w:r>
        <w:rPr>
          <w:rFonts w:ascii="Arimo" w:hAnsi="Arimo"/>
          <w:b/>
          <w:spacing w:val="-2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армии</w:t>
      </w:r>
      <w:r>
        <w:rPr>
          <w:rFonts w:ascii="Arimo" w:hAnsi="Arimo"/>
          <w:sz w:val="26"/>
          <w:szCs w:val="26"/>
        </w:rPr>
        <w:t>.</w:t>
      </w:r>
    </w:p>
    <w:p>
      <w:pPr>
        <w:pStyle w:val="Style14"/>
        <w:spacing w:lineRule="exact" w:line="318"/>
        <w:ind w:left="289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Холодное,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огнестрельное,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метательное.</w:t>
      </w:r>
      <w:r>
        <w:rPr>
          <w:rFonts w:ascii="Arimo" w:hAnsi="Arimo"/>
          <w:spacing w:val="-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Оружие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массового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поражения.</w:t>
      </w:r>
    </w:p>
    <w:p>
      <w:pPr>
        <w:pStyle w:val="1"/>
        <w:spacing w:before="151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 5.3</w:t>
      </w:r>
      <w:r>
        <w:rPr>
          <w:rFonts w:ascii="Arimo" w:hAnsi="Arimo"/>
          <w:b w:val="false"/>
          <w:sz w:val="26"/>
          <w:szCs w:val="26"/>
        </w:rPr>
        <w:t>.</w:t>
      </w:r>
      <w:r>
        <w:rPr>
          <w:rFonts w:ascii="Arimo" w:hAnsi="Arimo"/>
          <w:b w:val="false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Автомат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Калашникова.</w:t>
      </w:r>
      <w:r>
        <w:rPr>
          <w:rFonts w:ascii="Arimo" w:hAnsi="Arimo"/>
          <w:spacing w:val="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АКМ-74.</w:t>
      </w:r>
    </w:p>
    <w:p>
      <w:pPr>
        <w:pStyle w:val="Style14"/>
        <w:spacing w:before="151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Устройство,</w:t>
      </w:r>
      <w:r>
        <w:rPr>
          <w:rFonts w:ascii="Arimo" w:hAnsi="Arimo"/>
          <w:spacing w:val="-8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назначение,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тактико-технические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характеристики.</w:t>
      </w:r>
    </w:p>
    <w:p>
      <w:pPr>
        <w:pStyle w:val="1"/>
        <w:spacing w:before="153" w:after="0"/>
        <w:ind w:left="3596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Раздел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5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Огневая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подготовка</w:t>
      </w:r>
    </w:p>
    <w:p>
      <w:pPr>
        <w:pStyle w:val="Normal"/>
        <w:spacing w:before="151" w:after="0"/>
        <w:ind w:left="220" w:right="0" w:hanging="0"/>
        <w:jc w:val="left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Тема</w:t>
      </w:r>
      <w:r>
        <w:rPr>
          <w:rFonts w:ascii="Arimo" w:hAnsi="Arimo"/>
          <w:b/>
          <w:spacing w:val="-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5.1</w:t>
      </w:r>
      <w:r>
        <w:rPr>
          <w:rFonts w:ascii="Arimo" w:hAnsi="Arimo"/>
          <w:b/>
          <w:spacing w:val="-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Приёмы</w:t>
      </w:r>
      <w:r>
        <w:rPr>
          <w:rFonts w:ascii="Arimo" w:hAnsi="Arimo"/>
          <w:b/>
          <w:spacing w:val="-3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и</w:t>
      </w:r>
      <w:r>
        <w:rPr>
          <w:rFonts w:ascii="Arimo" w:hAnsi="Arimo"/>
          <w:b/>
          <w:spacing w:val="-5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правила</w:t>
      </w:r>
      <w:r>
        <w:rPr>
          <w:rFonts w:ascii="Arimo" w:hAnsi="Arimo"/>
          <w:b/>
          <w:spacing w:val="-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стрельбы</w:t>
      </w:r>
      <w:r>
        <w:rPr>
          <w:rFonts w:ascii="Arimo" w:hAnsi="Arimo"/>
          <w:b/>
          <w:spacing w:val="-5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из</w:t>
      </w:r>
      <w:r>
        <w:rPr>
          <w:rFonts w:ascii="Arimo" w:hAnsi="Arimo"/>
          <w:b/>
          <w:spacing w:val="-1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пневматической</w:t>
      </w:r>
      <w:r>
        <w:rPr>
          <w:rFonts w:ascii="Arimo" w:hAnsi="Arimo"/>
          <w:b/>
          <w:spacing w:val="-3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винтовки</w:t>
      </w:r>
    </w:p>
    <w:p>
      <w:pPr>
        <w:sectPr>
          <w:type w:val="nextPage"/>
          <w:pgSz w:w="11906" w:h="16838"/>
          <w:pgMar w:left="500" w:right="14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46" w:after="0"/>
        <w:ind w:left="707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Техника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безопасности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стрельбе.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Правила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заряжания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разряжения.</w:t>
      </w:r>
    </w:p>
    <w:p>
      <w:pPr>
        <w:pStyle w:val="Style14"/>
        <w:tabs>
          <w:tab w:val="clear" w:pos="720"/>
          <w:tab w:val="left" w:pos="2348" w:leader="none"/>
          <w:tab w:val="left" w:pos="3174" w:leader="none"/>
          <w:tab w:val="left" w:pos="4770" w:leader="none"/>
          <w:tab w:val="left" w:pos="6918" w:leader="none"/>
          <w:tab w:val="left" w:pos="7481" w:leader="none"/>
          <w:tab w:val="left" w:pos="9519" w:leader="none"/>
        </w:tabs>
        <w:spacing w:lineRule="exact" w:line="321" w:before="74" w:after="0"/>
        <w:ind w:left="707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Изготовка</w:t>
        <w:tab/>
        <w:t>для</w:t>
        <w:tab/>
        <w:t>стрельбы.</w:t>
        <w:tab/>
        <w:t>Прицеливание</w:t>
        <w:tab/>
        <w:t>и</w:t>
        <w:tab/>
        <w:t>производство</w:t>
        <w:tab/>
        <w:t>выстрела.</w:t>
      </w:r>
    </w:p>
    <w:p>
      <w:pPr>
        <w:pStyle w:val="Style14"/>
        <w:spacing w:lineRule="exact" w:line="321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Корректирование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ошибках.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Выполнение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учебных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стрельб.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Сдача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нормативов.</w:t>
      </w:r>
    </w:p>
    <w:p>
      <w:pPr>
        <w:pStyle w:val="1"/>
        <w:spacing w:before="156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5.2 Приёмы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правила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метания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ручных гранат.</w:t>
      </w:r>
    </w:p>
    <w:p>
      <w:pPr>
        <w:pStyle w:val="Style14"/>
        <w:spacing w:before="146" w:after="0"/>
        <w:ind w:left="220" w:right="0" w:firstLine="417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Техника</w:t>
      </w:r>
      <w:r>
        <w:rPr>
          <w:rFonts w:ascii="Arimo" w:hAnsi="Arimo"/>
          <w:spacing w:val="3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безопасности</w:t>
      </w:r>
      <w:r>
        <w:rPr>
          <w:rFonts w:ascii="Arimo" w:hAnsi="Arimo"/>
          <w:spacing w:val="3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</w:t>
      </w:r>
      <w:r>
        <w:rPr>
          <w:rFonts w:ascii="Arimo" w:hAnsi="Arimo"/>
          <w:spacing w:val="3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выполнении</w:t>
      </w:r>
      <w:r>
        <w:rPr>
          <w:rFonts w:ascii="Arimo" w:hAnsi="Arimo"/>
          <w:spacing w:val="3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броска</w:t>
      </w:r>
      <w:r>
        <w:rPr>
          <w:rFonts w:ascii="Arimo" w:hAnsi="Arimo"/>
          <w:spacing w:val="3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гранаты.</w:t>
      </w:r>
      <w:r>
        <w:rPr>
          <w:rFonts w:ascii="Arimo" w:hAnsi="Arimo"/>
          <w:spacing w:val="3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Положения</w:t>
      </w:r>
      <w:r>
        <w:rPr>
          <w:rFonts w:ascii="Arimo" w:hAnsi="Arimo"/>
          <w:spacing w:val="3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для</w:t>
      </w:r>
      <w:r>
        <w:rPr>
          <w:rFonts w:ascii="Arimo" w:hAnsi="Arimo"/>
          <w:spacing w:val="3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метания.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Последовательность</w:t>
      </w:r>
      <w:r>
        <w:rPr>
          <w:rFonts w:ascii="Arimo" w:hAnsi="Arimo"/>
          <w:spacing w:val="-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осуществления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броска.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Выполнение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метания.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Сдача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нормативов.</w:t>
      </w:r>
    </w:p>
    <w:p>
      <w:pPr>
        <w:pStyle w:val="1"/>
        <w:spacing w:before="153" w:after="0"/>
        <w:ind w:left="3330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Раздел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6.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Физическая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подготовка</w:t>
      </w:r>
    </w:p>
    <w:p>
      <w:pPr>
        <w:pStyle w:val="Normal"/>
        <w:spacing w:before="153" w:after="0"/>
        <w:ind w:left="220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Тема</w:t>
      </w:r>
      <w:r>
        <w:rPr>
          <w:rFonts w:ascii="Arimo" w:hAnsi="Arimo"/>
          <w:b/>
          <w:spacing w:val="69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1.</w:t>
      </w:r>
      <w:r>
        <w:rPr>
          <w:rFonts w:ascii="Arimo" w:hAnsi="Arimo"/>
          <w:b/>
          <w:spacing w:val="-1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Разминка.</w:t>
      </w:r>
    </w:p>
    <w:p>
      <w:pPr>
        <w:pStyle w:val="Style14"/>
        <w:spacing w:before="115" w:after="0"/>
        <w:ind w:left="220" w:right="576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Составление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комплекса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упражнений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учётом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индивидуальных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особенностей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организма.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Отработка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упражнений комплекса.</w:t>
      </w:r>
    </w:p>
    <w:p>
      <w:pPr>
        <w:pStyle w:val="Normal"/>
        <w:spacing w:before="124" w:after="0"/>
        <w:ind w:left="220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Тема</w:t>
      </w:r>
      <w:r>
        <w:rPr>
          <w:rFonts w:ascii="Arimo" w:hAnsi="Arimo"/>
          <w:b/>
          <w:spacing w:val="66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2.</w:t>
      </w:r>
      <w:r>
        <w:rPr>
          <w:rFonts w:ascii="Arimo" w:hAnsi="Arimo"/>
          <w:b/>
          <w:spacing w:val="-2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Развитие</w:t>
      </w:r>
      <w:r>
        <w:rPr>
          <w:rFonts w:ascii="Arimo" w:hAnsi="Arimo"/>
          <w:b/>
          <w:i/>
          <w:spacing w:val="-3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выносливости.</w:t>
      </w:r>
    </w:p>
    <w:p>
      <w:pPr>
        <w:pStyle w:val="Style14"/>
        <w:spacing w:before="117" w:after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Разминка.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Длительный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бег,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бег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препятствиями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месте.</w:t>
      </w:r>
    </w:p>
    <w:p>
      <w:pPr>
        <w:pStyle w:val="Style14"/>
        <w:spacing w:before="120" w:after="0"/>
        <w:ind w:left="219" w:right="577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Отжимания, подтягивание на перекладине, наклоны туловища, приседания. Прыжки 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длину и высоту.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Метание различных по массе и форме снарядов на дальность и на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меткость.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Подвижные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игры.</w:t>
      </w:r>
    </w:p>
    <w:p>
      <w:pPr>
        <w:pStyle w:val="Normal"/>
        <w:spacing w:before="124" w:after="0"/>
        <w:ind w:left="219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Тема</w:t>
      </w:r>
      <w:r>
        <w:rPr>
          <w:rFonts w:ascii="Arimo" w:hAnsi="Arimo"/>
          <w:b/>
          <w:spacing w:val="67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3.</w:t>
      </w:r>
      <w:r>
        <w:rPr>
          <w:rFonts w:ascii="Arimo" w:hAnsi="Arimo"/>
          <w:b/>
          <w:spacing w:val="-3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Развитие</w:t>
      </w:r>
      <w:r>
        <w:rPr>
          <w:rFonts w:ascii="Arimo" w:hAnsi="Arimo"/>
          <w:b/>
          <w:i/>
          <w:spacing w:val="-2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силы.</w:t>
      </w:r>
    </w:p>
    <w:p>
      <w:pPr>
        <w:pStyle w:val="Style14"/>
        <w:spacing w:before="114" w:after="0"/>
        <w:ind w:left="219" w:right="575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Разминка.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Подтягивание,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отжимания,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наклоны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туловища,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приседания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весом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отягощения.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Упражнение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тела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висе.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Комплекс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упражнений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штангой,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гирями,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гантелями, эспандером. Прыжки, многоскоки , метания, перетягивание каната, лазание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канату,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«Удочка»,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эстафеты.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Преодоление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полосы препятствий.</w:t>
      </w:r>
    </w:p>
    <w:p>
      <w:pPr>
        <w:pStyle w:val="2"/>
        <w:spacing w:before="223" w:after="0"/>
        <w:ind w:left="219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i w:val="false"/>
          <w:sz w:val="26"/>
          <w:szCs w:val="26"/>
        </w:rPr>
        <w:t>Тема</w:t>
      </w:r>
      <w:r>
        <w:rPr>
          <w:rFonts w:ascii="Arimo" w:hAnsi="Arimo"/>
          <w:i w:val="false"/>
          <w:spacing w:val="66"/>
          <w:sz w:val="26"/>
          <w:szCs w:val="26"/>
        </w:rPr>
        <w:t xml:space="preserve"> </w:t>
      </w:r>
      <w:r>
        <w:rPr>
          <w:rFonts w:ascii="Arimo" w:hAnsi="Arimo"/>
          <w:i w:val="false"/>
          <w:sz w:val="26"/>
          <w:szCs w:val="26"/>
        </w:rPr>
        <w:t>4.</w:t>
      </w:r>
      <w:r>
        <w:rPr>
          <w:rFonts w:ascii="Arimo" w:hAnsi="Arimo"/>
          <w:i w:val="false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Развитие</w:t>
      </w:r>
      <w:r>
        <w:rPr>
          <w:rFonts w:ascii="Arimo" w:hAnsi="Arimo"/>
          <w:spacing w:val="-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координационных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способностей.</w:t>
      </w:r>
    </w:p>
    <w:p>
      <w:pPr>
        <w:pStyle w:val="Style14"/>
        <w:spacing w:before="115" w:after="0"/>
        <w:ind w:left="219" w:right="575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Разминка.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Метание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цель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различных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предметов,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прыжки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цель.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Точность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дифференцирования, воспроизведения и оценки движений различными частями тела.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Бег и прыжки через скамейки, обручи, мячи. Бег по лабиринту. Прыжки через барьеры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Ведение</w:t>
      </w:r>
      <w:r>
        <w:rPr>
          <w:rFonts w:ascii="Arimo" w:hAnsi="Arimo"/>
          <w:spacing w:val="4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мяча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4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линии,</w:t>
      </w:r>
      <w:r>
        <w:rPr>
          <w:rFonts w:ascii="Arimo" w:hAnsi="Arimo"/>
          <w:spacing w:val="4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4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заданном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изменяющемся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ритме.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Стойка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</w:t>
      </w:r>
      <w:r>
        <w:rPr>
          <w:rFonts w:ascii="Arimo" w:hAnsi="Arimo"/>
          <w:spacing w:val="4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одной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ноге</w:t>
      </w:r>
    </w:p>
    <w:p>
      <w:pPr>
        <w:pStyle w:val="Style14"/>
        <w:spacing w:before="1" w:after="0"/>
        <w:ind w:left="219" w:right="576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«Ласточка». Ходьба и бег по узкой опоре. Удержание палки на руке, ноге. Подвижные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игры,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эстафеты,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игровые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упражнения.</w:t>
      </w:r>
    </w:p>
    <w:p>
      <w:pPr>
        <w:pStyle w:val="Normal"/>
        <w:spacing w:before="124" w:after="0"/>
        <w:ind w:left="219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Тема</w:t>
      </w:r>
      <w:r>
        <w:rPr>
          <w:rFonts w:ascii="Arimo" w:hAnsi="Arimo"/>
          <w:b/>
          <w:spacing w:val="66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5.</w:t>
      </w:r>
      <w:r>
        <w:rPr>
          <w:rFonts w:ascii="Arimo" w:hAnsi="Arimo"/>
          <w:b/>
          <w:spacing w:val="-3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Акробатические</w:t>
      </w:r>
      <w:r>
        <w:rPr>
          <w:rFonts w:ascii="Arimo" w:hAnsi="Arimo"/>
          <w:b/>
          <w:i/>
          <w:spacing w:val="-2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упражнения.</w:t>
      </w:r>
    </w:p>
    <w:p>
      <w:pPr>
        <w:pStyle w:val="Style14"/>
        <w:spacing w:before="115" w:after="0"/>
        <w:ind w:left="219" w:right="576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Разминка. Ритмическая гимнастика. Строевой шаг. Кувырок вперёд, назад, стойка на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лопатках. Группировки. Перекаты. Перевороты. Парные упражнения. Упражнения на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параллельных и разновысоких брусьях. Упражнение на бревне, низкой перекладине.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Перелезание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через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гимнастического коня.</w:t>
      </w:r>
    </w:p>
    <w:p>
      <w:pPr>
        <w:pStyle w:val="Normal"/>
        <w:spacing w:before="125" w:after="0"/>
        <w:ind w:left="219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b/>
          <w:sz w:val="26"/>
          <w:szCs w:val="26"/>
        </w:rPr>
        <w:t>Тема</w:t>
      </w:r>
      <w:r>
        <w:rPr>
          <w:rFonts w:ascii="Arimo" w:hAnsi="Arimo"/>
          <w:b/>
          <w:spacing w:val="67"/>
          <w:sz w:val="26"/>
          <w:szCs w:val="26"/>
        </w:rPr>
        <w:t xml:space="preserve"> </w:t>
      </w:r>
      <w:r>
        <w:rPr>
          <w:rFonts w:ascii="Arimo" w:hAnsi="Arimo"/>
          <w:b/>
          <w:sz w:val="26"/>
          <w:szCs w:val="26"/>
        </w:rPr>
        <w:t>6.</w:t>
      </w:r>
      <w:r>
        <w:rPr>
          <w:rFonts w:ascii="Arimo" w:hAnsi="Arimo"/>
          <w:b/>
          <w:spacing w:val="-2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Спортивные</w:t>
      </w:r>
      <w:r>
        <w:rPr>
          <w:rFonts w:ascii="Arimo" w:hAnsi="Arimo"/>
          <w:b/>
          <w:i/>
          <w:spacing w:val="-3"/>
          <w:sz w:val="26"/>
          <w:szCs w:val="26"/>
        </w:rPr>
        <w:t xml:space="preserve"> </w:t>
      </w:r>
      <w:r>
        <w:rPr>
          <w:rFonts w:ascii="Arimo" w:hAnsi="Arimo"/>
          <w:b/>
          <w:i/>
          <w:sz w:val="26"/>
          <w:szCs w:val="26"/>
        </w:rPr>
        <w:t>игры.</w:t>
      </w:r>
    </w:p>
    <w:p>
      <w:pPr>
        <w:pStyle w:val="Style14"/>
        <w:spacing w:before="115" w:after="0"/>
        <w:ind w:left="219" w:right="0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Разминка.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Отработка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техники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игры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волейбол,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баскетбол,</w:t>
      </w:r>
      <w:r>
        <w:rPr>
          <w:rFonts w:ascii="Arimo" w:hAnsi="Arimo"/>
          <w:spacing w:val="-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футбол.</w:t>
      </w:r>
    </w:p>
    <w:p>
      <w:pPr>
        <w:pStyle w:val="1"/>
        <w:spacing w:lineRule="auto" w:line="348" w:before="250" w:after="0"/>
        <w:ind w:left="220" w:right="2573" w:firstLine="2006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Раздел 7. Основы выживания в сложных условиях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7.1.</w:t>
      </w:r>
      <w:r>
        <w:rPr>
          <w:rFonts w:ascii="Arimo" w:hAnsi="Arimo"/>
          <w:spacing w:val="68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Основы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ориентирования</w:t>
      </w:r>
      <w:r>
        <w:rPr>
          <w:rFonts w:ascii="Arimo" w:hAnsi="Arimo"/>
          <w:spacing w:val="68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 местности.</w:t>
      </w:r>
    </w:p>
    <w:p>
      <w:pPr>
        <w:sectPr>
          <w:type w:val="nextPage"/>
          <w:pgSz w:w="11906" w:h="16838"/>
          <w:pgMar w:left="500" w:right="14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20" w:right="575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Карты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схемы. Правила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работы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картой.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Сопоставление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карты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местностью.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Ориентирование</w:t>
      </w:r>
      <w:r>
        <w:rPr>
          <w:rFonts w:ascii="Arimo" w:hAnsi="Arimo"/>
          <w:spacing w:val="1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</w:t>
      </w:r>
      <w:r>
        <w:rPr>
          <w:rFonts w:ascii="Arimo" w:hAnsi="Arimo"/>
          <w:spacing w:val="8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использованием</w:t>
      </w:r>
      <w:r>
        <w:rPr>
          <w:rFonts w:ascii="Arimo" w:hAnsi="Arimo"/>
          <w:spacing w:val="1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крупных</w:t>
      </w:r>
      <w:r>
        <w:rPr>
          <w:rFonts w:ascii="Arimo" w:hAnsi="Arimo"/>
          <w:spacing w:val="1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форм</w:t>
      </w:r>
      <w:r>
        <w:rPr>
          <w:rFonts w:ascii="Arimo" w:hAnsi="Arimo"/>
          <w:spacing w:val="1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рельефа.</w:t>
      </w:r>
      <w:r>
        <w:rPr>
          <w:rFonts w:ascii="Arimo" w:hAnsi="Arimo"/>
          <w:spacing w:val="1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Ориентирование</w:t>
      </w:r>
      <w:r>
        <w:rPr>
          <w:rFonts w:ascii="Arimo" w:hAnsi="Arimo"/>
          <w:spacing w:val="1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</w:t>
      </w:r>
    </w:p>
    <w:p>
      <w:pPr>
        <w:pStyle w:val="Style14"/>
        <w:spacing w:before="74" w:after="0"/>
        <w:ind w:left="220" w:right="575" w:hanging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помощью компаса и карты. Ориентирование с картой без компаса. Погрешности 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ориентировании.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Определение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азимута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отработка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навыков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азимуту.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Сопоставление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способов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ориентирования.</w:t>
      </w:r>
    </w:p>
    <w:p>
      <w:pPr>
        <w:pStyle w:val="1"/>
        <w:spacing w:before="153" w:after="0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7.2.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Привалы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ночлеги.</w:t>
      </w:r>
    </w:p>
    <w:p>
      <w:pPr>
        <w:pStyle w:val="Style14"/>
        <w:spacing w:before="148" w:after="0"/>
        <w:ind w:left="220" w:right="575" w:firstLine="708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Назначение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привалов,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их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периодичность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продолжительность.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Личное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групповое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снаряжение.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Ночлег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полевых условиях: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выбор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места,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распределение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обязанностей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устройстве бивака. Меры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безопасности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ночлегах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 полевых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условиях.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Охрана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природы в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месте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ночлегов.</w:t>
      </w:r>
    </w:p>
    <w:p>
      <w:pPr>
        <w:pStyle w:val="1"/>
        <w:spacing w:before="152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7.3.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Организация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питания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полевых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условиях.</w:t>
      </w:r>
    </w:p>
    <w:p>
      <w:pPr>
        <w:pStyle w:val="Style14"/>
        <w:spacing w:lineRule="auto" w:line="240" w:before="146" w:after="0"/>
        <w:ind w:left="220" w:right="901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Питание войск в полевых условиях.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Составление и гигиеническая оценка раскладки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продуктов.</w:t>
      </w:r>
    </w:p>
    <w:p>
      <w:pPr>
        <w:pStyle w:val="1"/>
        <w:spacing w:lineRule="exact" w:line="320"/>
        <w:ind w:left="289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7.4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Костровое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хозяйство.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Меры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безопасности.</w:t>
      </w:r>
    </w:p>
    <w:p>
      <w:pPr>
        <w:pStyle w:val="Style14"/>
        <w:spacing w:before="144" w:after="0"/>
        <w:ind w:left="928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Типы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костров.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Место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для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костра.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Разжигание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костра.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Безопасность.</w:t>
      </w:r>
    </w:p>
    <w:p>
      <w:pPr>
        <w:pStyle w:val="1"/>
        <w:spacing w:before="156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7.5.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Виды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узлов.</w:t>
      </w:r>
      <w:r>
        <w:rPr>
          <w:rFonts w:ascii="Arimo" w:hAnsi="Arimo"/>
          <w:spacing w:val="6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Способы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переправы.</w:t>
      </w:r>
    </w:p>
    <w:p>
      <w:pPr>
        <w:pStyle w:val="Style14"/>
        <w:spacing w:lineRule="exact" w:line="321" w:before="148" w:after="0"/>
        <w:ind w:left="1058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Виды</w:t>
      </w:r>
      <w:r>
        <w:rPr>
          <w:rFonts w:ascii="Arimo" w:hAnsi="Arimo"/>
          <w:spacing w:val="4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узлов</w:t>
      </w:r>
      <w:r>
        <w:rPr>
          <w:rFonts w:ascii="Arimo" w:hAnsi="Arimo"/>
          <w:b/>
          <w:sz w:val="26"/>
          <w:szCs w:val="26"/>
        </w:rPr>
        <w:t xml:space="preserve">. </w:t>
      </w:r>
      <w:r>
        <w:rPr>
          <w:rFonts w:ascii="Arimo" w:hAnsi="Arimo"/>
          <w:sz w:val="26"/>
          <w:szCs w:val="26"/>
        </w:rPr>
        <w:t>Узлы</w:t>
      </w:r>
      <w:r>
        <w:rPr>
          <w:rFonts w:ascii="Arimo" w:hAnsi="Arimo"/>
          <w:spacing w:val="4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для</w:t>
      </w:r>
      <w:r>
        <w:rPr>
          <w:rFonts w:ascii="Arimo" w:hAnsi="Arimo"/>
          <w:spacing w:val="4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связывания</w:t>
      </w:r>
      <w:r>
        <w:rPr>
          <w:rFonts w:ascii="Arimo" w:hAnsi="Arimo"/>
          <w:spacing w:val="4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верёвок</w:t>
      </w:r>
      <w:r>
        <w:rPr>
          <w:rFonts w:ascii="Arimo" w:hAnsi="Arimo"/>
          <w:spacing w:val="39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одинакового</w:t>
      </w:r>
      <w:r>
        <w:rPr>
          <w:rFonts w:ascii="Arimo" w:hAnsi="Arimo"/>
          <w:spacing w:val="40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4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разного</w:t>
      </w:r>
      <w:r>
        <w:rPr>
          <w:rFonts w:ascii="Arimo" w:hAnsi="Arimo"/>
          <w:spacing w:val="4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диаметров.</w:t>
      </w:r>
    </w:p>
    <w:p>
      <w:pPr>
        <w:pStyle w:val="Style14"/>
        <w:spacing w:lineRule="exact" w:line="321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Узлы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для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закрепления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концов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верёвок.</w:t>
      </w:r>
      <w:r>
        <w:rPr>
          <w:rFonts w:ascii="Arimo" w:hAnsi="Arimo"/>
          <w:spacing w:val="-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Специальные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узлы.</w:t>
      </w:r>
    </w:p>
    <w:p>
      <w:pPr>
        <w:pStyle w:val="1"/>
        <w:spacing w:before="153" w:after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7.6.</w:t>
      </w:r>
      <w:r>
        <w:rPr>
          <w:rFonts w:ascii="Arimo" w:hAnsi="Arimo"/>
          <w:spacing w:val="-2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Ориентирование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</w:t>
      </w:r>
      <w:r>
        <w:rPr>
          <w:rFonts w:ascii="Arimo" w:hAnsi="Arimo"/>
          <w:spacing w:val="-3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местности</w:t>
      </w:r>
    </w:p>
    <w:p>
      <w:pPr>
        <w:pStyle w:val="Style14"/>
        <w:spacing w:lineRule="auto" w:line="235" w:before="151" w:after="0"/>
        <w:ind w:left="220" w:right="565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Определение</w:t>
      </w:r>
      <w:r>
        <w:rPr>
          <w:rFonts w:ascii="Arimo" w:hAnsi="Arimo"/>
          <w:spacing w:val="1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азимута.</w:t>
      </w:r>
      <w:r>
        <w:rPr>
          <w:rFonts w:ascii="Arimo" w:hAnsi="Arimo"/>
          <w:spacing w:val="1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Определение</w:t>
      </w:r>
      <w:r>
        <w:rPr>
          <w:rFonts w:ascii="Arimo" w:hAnsi="Arimo"/>
          <w:spacing w:val="1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ориентиров.</w:t>
      </w:r>
      <w:r>
        <w:rPr>
          <w:rFonts w:ascii="Arimo" w:hAnsi="Arimo"/>
          <w:spacing w:val="1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Движение</w:t>
      </w:r>
      <w:r>
        <w:rPr>
          <w:rFonts w:ascii="Arimo" w:hAnsi="Arimo"/>
          <w:spacing w:val="18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15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ориентирам.</w:t>
      </w:r>
      <w:r>
        <w:rPr>
          <w:rFonts w:ascii="Arimo" w:hAnsi="Arimo"/>
          <w:spacing w:val="1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Движение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азимуту.</w:t>
      </w:r>
    </w:p>
    <w:p>
      <w:pPr>
        <w:pStyle w:val="1"/>
        <w:tabs>
          <w:tab w:val="clear" w:pos="720"/>
          <w:tab w:val="left" w:pos="1372" w:leader="none"/>
        </w:tabs>
        <w:spacing w:lineRule="auto" w:line="235" w:before="162" w:after="0"/>
        <w:ind w:left="220" w:right="901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Тема</w:t>
      </w:r>
      <w:r>
        <w:rPr>
          <w:rFonts w:ascii="Arimo" w:hAnsi="Arimo"/>
          <w:spacing w:val="4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7.7.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Техника</w:t>
      </w:r>
      <w:r>
        <w:rPr>
          <w:rFonts w:ascii="Arimo" w:hAnsi="Arimo"/>
          <w:spacing w:val="4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преодоления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различных</w:t>
      </w:r>
      <w:r>
        <w:rPr>
          <w:rFonts w:ascii="Arimo" w:hAnsi="Arimo"/>
          <w:spacing w:val="46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элементов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личной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и</w:t>
      </w:r>
      <w:r>
        <w:rPr>
          <w:rFonts w:ascii="Arimo" w:hAnsi="Arimo"/>
          <w:spacing w:val="4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командной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полосы</w:t>
        <w:tab/>
        <w:t>препятствий</w:t>
      </w:r>
    </w:p>
    <w:p>
      <w:pPr>
        <w:pStyle w:val="Style14"/>
        <w:spacing w:lineRule="auto" w:line="235" w:before="152" w:after="0"/>
        <w:ind w:left="220" w:right="575" w:firstLine="838"/>
        <w:jc w:val="both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>Техника прохождения различных</w:t>
      </w:r>
      <w:r>
        <w:rPr>
          <w:rFonts w:ascii="Arimo" w:hAnsi="Arimo"/>
          <w:spacing w:val="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препятствий: переправа по бревну, переправа</w:t>
      </w:r>
      <w:r>
        <w:rPr>
          <w:rFonts w:ascii="Arimo" w:hAnsi="Arimo"/>
          <w:spacing w:val="-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по</w:t>
      </w:r>
      <w:r>
        <w:rPr>
          <w:rFonts w:ascii="Arimo" w:hAnsi="Arimo"/>
          <w:spacing w:val="68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параллельным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верёвкам,</w:t>
      </w:r>
      <w:r>
        <w:rPr>
          <w:rFonts w:ascii="Arimo" w:hAnsi="Arimo"/>
          <w:spacing w:val="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навесная</w:t>
      </w:r>
      <w:r>
        <w:rPr>
          <w:rFonts w:ascii="Arimo" w:hAnsi="Arimo"/>
          <w:spacing w:val="-4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переправа,</w:t>
      </w:r>
      <w:r>
        <w:rPr>
          <w:rFonts w:ascii="Arimo" w:hAnsi="Arimo"/>
          <w:spacing w:val="67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«маятник»,</w:t>
      </w:r>
      <w:r>
        <w:rPr>
          <w:rFonts w:ascii="Arimo" w:hAnsi="Arimo"/>
          <w:spacing w:val="-1"/>
          <w:sz w:val="26"/>
          <w:szCs w:val="26"/>
        </w:rPr>
        <w:t xml:space="preserve"> </w:t>
      </w:r>
      <w:r>
        <w:rPr>
          <w:rFonts w:ascii="Arimo" w:hAnsi="Arimo"/>
          <w:sz w:val="26"/>
          <w:szCs w:val="26"/>
        </w:rPr>
        <w:t>«бабочка».</w:t>
      </w:r>
    </w:p>
    <w:p>
      <w:pPr>
        <w:pStyle w:val="Style14"/>
        <w:spacing w:before="8" w:after="0"/>
        <w:ind w:left="0" w:right="0" w:hanging="0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502" w:hanging="360"/>
        <w:jc w:val="center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b/>
          <w:color w:val="222222"/>
          <w:sz w:val="26"/>
          <w:szCs w:val="26"/>
          <w:lang w:eastAsia="ru-RU"/>
        </w:rPr>
        <w:t>Организационно- педагогические условия программы.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567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color w:val="222222"/>
          <w:sz w:val="26"/>
          <w:szCs w:val="26"/>
          <w:lang w:eastAsia="ru-RU"/>
        </w:rPr>
        <w:t>Кадровое обеспечение.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 Занятия проводит педагог дополнительного образования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первой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 категории 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Гараева Ляйсира Ринатовна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, имею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щая среднеспециальное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 xml:space="preserve"> образование, владеющий основами  методики обучения.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left="502" w:hanging="360"/>
        <w:jc w:val="center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color w:val="222222"/>
          <w:sz w:val="26"/>
          <w:szCs w:val="26"/>
          <w:lang w:eastAsia="ru-RU"/>
        </w:rPr>
        <w:t>Материально- техническое обеспечение.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i/>
          <w:iCs/>
          <w:color w:val="222222"/>
          <w:sz w:val="26"/>
          <w:szCs w:val="26"/>
          <w:lang w:eastAsia="ru-RU"/>
        </w:rPr>
        <w:t> 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Программа реализуется на базе МБОУ «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 xml:space="preserve">Крындинская начальная школа — детский сад» 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 xml:space="preserve"> в кабинете 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начальных классов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 xml:space="preserve"> № 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3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Помещение систематически проветривается. Температурный режим соблюдается.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rPr>
          <w:rFonts w:ascii="Arimo" w:hAnsi="Arimo" w:eastAsia="Times New Roman" w:cs="Times New Roman"/>
          <w:bCs/>
          <w:iC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rPr>
          <w:rFonts w:ascii="Arimo" w:hAnsi="Arimo" w:eastAsia="Times New Roman" w:cs="Times New Roman"/>
          <w:bCs/>
          <w:iC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iCs/>
          <w:color w:val="222222"/>
          <w:sz w:val="26"/>
          <w:szCs w:val="26"/>
          <w:lang w:eastAsia="ru-RU"/>
        </w:rPr>
        <w:t>Формы аттестации/ контроля и оценочные материалы.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В процессе реализации программы используются следующие виды контроля : текущий  и контроль по завершению изучения программы.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Текущий  контроль осуществляется в течении учебного года в форме фронтальной и индивидуальной беседы.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Промежуточная аттестация и аттестация по завершению освоения программы – применяется зачетная ( недифференцированная)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Cs/>
          <w:iCs/>
          <w:color w:val="222222"/>
          <w:sz w:val="26"/>
          <w:szCs w:val="26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</w:t>
      </w:r>
    </w:p>
    <w:p>
      <w:pPr>
        <w:pStyle w:val="Normal"/>
        <w:shd w:val="clear" w:color="auto" w:fill="FFFFFF"/>
        <w:spacing w:lineRule="auto" w:line="240" w:before="0" w:after="0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 w:eastAsia="Times New Roman" w:cs="Times New Roman"/>
          <w:b/>
          <w:bCs/>
          <w:caps/>
          <w:color w:val="222222"/>
          <w:sz w:val="26"/>
          <w:szCs w:val="26"/>
          <w:lang w:eastAsia="ru-RU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aps/>
          <w:color w:val="222222"/>
          <w:sz w:val="26"/>
          <w:szCs w:val="26"/>
          <w:lang w:eastAsia="ru-RU"/>
        </w:rPr>
        <w:t>ЛИТЕРАТУРА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pacing w:val="-10"/>
          <w:sz w:val="26"/>
          <w:szCs w:val="26"/>
          <w:lang w:eastAsia="ru-RU"/>
        </w:rPr>
        <w:t>•             </w:t>
      </w:r>
      <w:r>
        <w:rPr>
          <w:rFonts w:eastAsia="Times New Roman" w:cs="Times New Roman" w:ascii="Arimo" w:hAnsi="Arimo"/>
          <w:color w:val="222222"/>
          <w:spacing w:val="10"/>
          <w:sz w:val="26"/>
          <w:szCs w:val="26"/>
          <w:lang w:eastAsia="ru-RU"/>
        </w:rPr>
        <w:t>Бабанский Ю.К. Педагогика.- </w:t>
      </w:r>
      <w:r>
        <w:rPr>
          <w:rFonts w:eastAsia="Times New Roman" w:cs="Times New Roman" w:ascii="Arimo" w:hAnsi="Arimo"/>
          <w:color w:val="222222"/>
          <w:spacing w:val="-10"/>
          <w:sz w:val="26"/>
          <w:szCs w:val="26"/>
          <w:lang w:eastAsia="ru-RU"/>
        </w:rPr>
        <w:t>М., 1988.</w:t>
      </w:r>
    </w:p>
    <w:p>
      <w:pPr>
        <w:pStyle w:val="Normal"/>
        <w:shd w:val="clear" w:color="auto" w:fill="FFFFFF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pacing w:val="-10"/>
          <w:sz w:val="26"/>
          <w:szCs w:val="26"/>
          <w:lang w:eastAsia="ru-RU"/>
        </w:rPr>
        <w:t>•             </w:t>
      </w:r>
      <w:r>
        <w:rPr>
          <w:rFonts w:eastAsia="Times New Roman" w:cs="Times New Roman" w:ascii="Arimo" w:hAnsi="Arimo"/>
          <w:color w:val="222222"/>
          <w:spacing w:val="10"/>
          <w:sz w:val="26"/>
          <w:szCs w:val="26"/>
          <w:lang w:eastAsia="ru-RU"/>
        </w:rPr>
        <w:t>Буре Р.</w:t>
      </w:r>
      <w:r>
        <w:rPr>
          <w:rFonts w:eastAsia="Times New Roman" w:cs="Times New Roman" w:ascii="Arimo" w:hAnsi="Arimo"/>
          <w:color w:val="222222"/>
          <w:spacing w:val="-10"/>
          <w:sz w:val="26"/>
          <w:szCs w:val="26"/>
          <w:lang w:eastAsia="ru-RU"/>
        </w:rPr>
        <w:t>С. </w:t>
      </w:r>
      <w:r>
        <w:rPr>
          <w:rFonts w:eastAsia="Times New Roman" w:cs="Times New Roman" w:ascii="Arimo" w:hAnsi="Arimo"/>
          <w:color w:val="222222"/>
          <w:spacing w:val="10"/>
          <w:sz w:val="26"/>
          <w:szCs w:val="26"/>
          <w:lang w:eastAsia="ru-RU"/>
        </w:rPr>
        <w:t>Учите детей трудиться.- </w:t>
      </w:r>
      <w:r>
        <w:rPr>
          <w:rFonts w:eastAsia="Times New Roman" w:cs="Times New Roman" w:ascii="Arimo" w:hAnsi="Arimo"/>
          <w:color w:val="222222"/>
          <w:spacing w:val="-10"/>
          <w:sz w:val="26"/>
          <w:szCs w:val="26"/>
          <w:lang w:eastAsia="ru-RU"/>
        </w:rPr>
        <w:t>М., 1987.</w:t>
      </w:r>
    </w:p>
    <w:p>
      <w:pPr>
        <w:pStyle w:val="Normal"/>
        <w:shd w:val="clear" w:color="auto" w:fill="FFFFFF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•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Гофман Ж.И. Военно-патриотическое и интернациональное воспитание на уроках начальной военной подготовки.- М.: Высшая школа, 1985.</w:t>
      </w:r>
    </w:p>
    <w:p>
      <w:pPr>
        <w:pStyle w:val="Normal"/>
        <w:shd w:val="clear" w:color="auto" w:fill="FFFFFF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•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Давыдов В.В. Проблемы развивающегося обучения.- М., 1986.</w:t>
      </w:r>
    </w:p>
    <w:p>
      <w:pPr>
        <w:pStyle w:val="Normal"/>
        <w:shd w:val="clear" w:color="auto" w:fill="FFFFFF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•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Кутафин О.Е. Основы государства и права.- М.: Юрист, 1996.</w:t>
      </w:r>
    </w:p>
    <w:p>
      <w:pPr>
        <w:pStyle w:val="Normal"/>
        <w:shd w:val="clear" w:color="auto" w:fill="FFFFFF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•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Макаренко А.С. т. 5, 1960.</w:t>
      </w:r>
    </w:p>
    <w:p>
      <w:pPr>
        <w:pStyle w:val="Normal"/>
        <w:shd w:val="clear" w:color="auto" w:fill="FFFFFF"/>
        <w:spacing w:lineRule="auto" w:line="240" w:before="0" w:after="0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•      </w:t>
      </w:r>
      <w:r>
        <w:rPr>
          <w:rFonts w:eastAsia="Times New Roman" w:cs="Times New Roman" w:ascii="Arimo" w:hAnsi="Arimo"/>
          <w:color w:val="222222"/>
          <w:sz w:val="26"/>
          <w:szCs w:val="26"/>
          <w:lang w:eastAsia="ru-RU"/>
        </w:rPr>
        <w:t>Фельдштейн Д.Н. Психология воспитания подростков.- ML, 1978.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mo" w:hAnsi="Arimo"/>
          <w:sz w:val="26"/>
          <w:szCs w:val="26"/>
        </w:rPr>
      </w:pPr>
      <w:r>
        <w:rPr>
          <w:rFonts w:eastAsia="Times New Roman" w:cs="Times New Roman" w:ascii="Arimo" w:hAnsi="Arimo"/>
          <w:b/>
          <w:bCs/>
          <w:color w:val="222222"/>
          <w:sz w:val="26"/>
          <w:szCs w:val="26"/>
          <w:lang w:eastAsia="ru-RU"/>
        </w:rPr>
        <w:t>•      </w:t>
      </w:r>
      <w:r>
        <w:rPr>
          <w:rFonts w:eastAsia="Times New Roman" w:cs="Times New Roman" w:ascii="Arimo" w:hAnsi="Arimo"/>
          <w:b/>
          <w:bCs/>
          <w:color w:val="222222"/>
          <w:sz w:val="26"/>
          <w:szCs w:val="26"/>
          <w:lang w:eastAsia="ru-RU"/>
        </w:rPr>
        <w:t>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военной истории Отечества". С. 7-17.</w:t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p>
      <w:pPr>
        <w:pStyle w:val="TableParagraph"/>
        <w:widowControl w:val="false"/>
        <w:spacing w:lineRule="auto" w:line="240" w:before="2" w:after="0"/>
        <w:ind w:left="0" w:right="0" w:hanging="0"/>
        <w:jc w:val="center"/>
        <w:rPr>
          <w:rFonts w:ascii="Arimo" w:hAnsi="Arimo"/>
          <w:sz w:val="26"/>
          <w:szCs w:val="26"/>
        </w:rPr>
      </w:pPr>
      <w:r>
        <w:rPr>
          <w:rFonts w:ascii="Arimo" w:hAnsi="Arimo"/>
          <w:b/>
          <w:bCs/>
          <w:sz w:val="26"/>
          <w:szCs w:val="26"/>
        </w:rPr>
        <w:t xml:space="preserve">Календарно-тематическое планирование </w:t>
      </w:r>
    </w:p>
    <w:p>
      <w:pPr>
        <w:pStyle w:val="Style14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</w:r>
    </w:p>
    <w:tbl>
      <w:tblPr>
        <w:tblW w:w="10836" w:type="dxa"/>
        <w:jc w:val="left"/>
        <w:tblInd w:w="16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627"/>
        <w:gridCol w:w="5250"/>
        <w:gridCol w:w="2413"/>
        <w:gridCol w:w="1132"/>
        <w:gridCol w:w="1414"/>
      </w:tblGrid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i/>
                <w:w w:val="100"/>
                <w:sz w:val="26"/>
                <w:szCs w:val="26"/>
              </w:rPr>
              <w:t>№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i/>
                <w:sz w:val="26"/>
                <w:szCs w:val="26"/>
              </w:rPr>
              <w:t>Тематика</w:t>
            </w:r>
            <w:r>
              <w:rPr>
                <w:rFonts w:ascii="Arimo" w:hAnsi="Arimo"/>
                <w:b/>
                <w:bCs/>
                <w:i/>
                <w:spacing w:val="-18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bCs/>
                <w:i/>
                <w:sz w:val="26"/>
                <w:szCs w:val="26"/>
              </w:rPr>
              <w:t>занятий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sz w:val="26"/>
                <w:szCs w:val="26"/>
              </w:rPr>
              <w:t>Форма</w:t>
            </w:r>
            <w:r>
              <w:rPr>
                <w:rFonts w:ascii="Arimo" w:hAnsi="Arimo"/>
                <w:b/>
                <w:bCs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bCs/>
                <w:sz w:val="26"/>
                <w:szCs w:val="26"/>
              </w:rPr>
              <w:t>занятия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8" w:right="17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i/>
                <w:spacing w:val="-3"/>
                <w:sz w:val="26"/>
                <w:szCs w:val="26"/>
              </w:rPr>
              <w:t>Кол-во</w:t>
            </w:r>
            <w:r>
              <w:rPr>
                <w:rFonts w:ascii="Arimo" w:hAnsi="Arimo"/>
                <w:b/>
                <w:bCs/>
                <w:i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bCs/>
                <w:i/>
                <w:sz w:val="26"/>
                <w:szCs w:val="26"/>
              </w:rPr>
              <w:t>часов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109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i/>
                <w:sz w:val="26"/>
                <w:szCs w:val="26"/>
              </w:rPr>
              <w:t>Дата</w:t>
            </w:r>
          </w:p>
        </w:tc>
      </w:tr>
      <w:tr>
        <w:trPr>
          <w:trHeight w:val="320" w:hRule="atLeast"/>
        </w:trPr>
        <w:tc>
          <w:tcPr>
            <w:tcW w:w="108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sz w:val="26"/>
                <w:szCs w:val="26"/>
              </w:rPr>
              <w:t>История вооруженных сил России ( 11 ч)</w:t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вооруженных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сил.</w:t>
            </w:r>
          </w:p>
          <w:p>
            <w:pPr>
              <w:pStyle w:val="TableParagraph"/>
              <w:widowControl w:val="false"/>
              <w:spacing w:lineRule="auto" w:line="240"/>
              <w:ind w:left="108" w:right="518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Воинская слава России. Армия и флот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России XX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века.</w:t>
            </w:r>
          </w:p>
          <w:p>
            <w:pPr>
              <w:pStyle w:val="TableParagraph"/>
              <w:widowControl w:val="false"/>
              <w:spacing w:lineRule="auto" w:line="240"/>
              <w:ind w:left="108" w:right="823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Армия России на современном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этапе.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8" w:right="823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рода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войск</w:t>
            </w:r>
            <w:r>
              <w:rPr>
                <w:rFonts w:ascii="Arimo" w:hAnsi="Arimo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ВС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РФ.</w:t>
            </w:r>
          </w:p>
          <w:p>
            <w:pPr>
              <w:pStyle w:val="TableParagraph"/>
              <w:widowControl w:val="false"/>
              <w:spacing w:lineRule="auto" w:line="240"/>
              <w:ind w:left="108" w:right="89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Вооружение Российской армии на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современном этапе. Ракетные войска.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Сухопутные войска. Военно-космические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силы.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Военно-морской флот.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Пограничные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войска.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Внутренние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войска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1663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Символы воинской чести.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Государственная</w:t>
            </w:r>
            <w:r>
              <w:rPr>
                <w:rFonts w:ascii="Arimo" w:hAnsi="Arimo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символика.</w:t>
            </w:r>
          </w:p>
          <w:p>
            <w:pPr>
              <w:pStyle w:val="TableParagraph"/>
              <w:widowControl w:val="false"/>
              <w:spacing w:lineRule="auto" w:line="240"/>
              <w:ind w:left="108" w:right="239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425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Сила воинских традиций. Роль и место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традиций и ритуалов в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жизнедеятельности воинских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коллективов. Система воинских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традиций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ритуалов.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239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Боевое знамя воинской части. История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военной присяги и порядок ее принятия.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Флаг.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Герб.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Гимн.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Геральдика.</w:t>
            </w:r>
          </w:p>
          <w:p>
            <w:pPr>
              <w:pStyle w:val="TableParagraph"/>
              <w:widowControl w:val="false"/>
              <w:spacing w:lineRule="exact" w:line="30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Знаки</w:t>
            </w:r>
            <w:r>
              <w:rPr>
                <w:rFonts w:ascii="Arimo" w:hAnsi="Arimo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отличия.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64" w:leader="none"/>
              </w:tabs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Полководцы</w:t>
            </w:r>
            <w:r>
              <w:rPr>
                <w:rFonts w:ascii="Arimo" w:hAnsi="Arimo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9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герои.</w:t>
              <w:tab/>
              <w:t>Полководцы</w:t>
            </w:r>
            <w:r>
              <w:rPr>
                <w:rFonts w:ascii="Arimo" w:hAnsi="Arimo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XX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21" w:leader="none"/>
                <w:tab w:val="left" w:pos="2330" w:leader="none"/>
                <w:tab w:val="left" w:pos="3414" w:leader="none"/>
              </w:tabs>
              <w:spacing w:lineRule="exact" w:line="322"/>
              <w:ind w:left="108" w:right="82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века:</w:t>
              <w:tab/>
              <w:t>Брусилов,</w:t>
              <w:tab/>
              <w:t>Жуков,</w:t>
              <w:tab/>
              <w:t>Рокоссовский,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Антонов,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Конев.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823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Создание новых видов и родов воо-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руженных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сил.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08" w:right="1001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Герои Советского Союза.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Военачальники.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Героизм</w:t>
            </w:r>
            <w:r>
              <w:rPr>
                <w:rFonts w:ascii="Arimo" w:hAnsi="Arimo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женщин.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7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Военные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профессии</w:t>
            </w:r>
          </w:p>
          <w:p>
            <w:pPr>
              <w:pStyle w:val="TableParagraph"/>
              <w:widowControl w:val="false"/>
              <w:spacing w:lineRule="exact" w:line="322"/>
              <w:ind w:left="108" w:right="208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Профессия военного: описание и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содержание деятельности. Необходимые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умения. Область применения.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7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Военные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профессии</w:t>
            </w:r>
          </w:p>
          <w:p>
            <w:pPr>
              <w:pStyle w:val="TableParagraph"/>
              <w:widowControl w:val="false"/>
              <w:spacing w:lineRule="exact" w:line="322"/>
              <w:ind w:left="108" w:right="208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Профессия военного: описание и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содержание деятельности. Необходимые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умения. Область применения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8" w:right="208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Военные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профессии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для девушек.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1083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sz w:val="26"/>
                <w:szCs w:val="26"/>
              </w:rPr>
              <w:t>Строевая подготовка (15 ч)</w:t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Строй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его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элементы</w:t>
            </w:r>
          </w:p>
          <w:p>
            <w:pPr>
              <w:pStyle w:val="TableParagraph"/>
              <w:widowControl w:val="false"/>
              <w:spacing w:lineRule="auto" w:line="24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Элементы.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Виды.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Управление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строем.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108" w:right="768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Обязанности перед построением и в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строю.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Строевая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стойка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команд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Строевая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стойка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команд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команд: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«Становись!»,«Равняйсь!»,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«Смирно!»,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«Вольно!», «Заправиться!»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команд: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«Становись!»,«Равняйсь!»,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«Смирно!»,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«Вольно!», «Заправиться!»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команд: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«Становись!»,</w:t>
            </w:r>
          </w:p>
          <w:p>
            <w:pPr>
              <w:pStyle w:val="TableParagraph"/>
              <w:widowControl w:val="false"/>
              <w:spacing w:lineRule="exact" w:line="322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«Равняйсь!»,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«Смирно!»,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«Вольно!»,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«Заправиться!»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1002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Повороты на месте и в движении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Повороты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«Налево!»,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«Направо!»,</w:t>
            </w:r>
          </w:p>
          <w:p>
            <w:pPr>
              <w:pStyle w:val="TableParagraph"/>
              <w:widowControl w:val="false"/>
              <w:spacing w:lineRule="exact" w:line="30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«Кругом!».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1208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Строевой шаг. Походный шаг.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Построение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шеренгу,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колонну.</w:t>
            </w:r>
          </w:p>
          <w:p>
            <w:pPr>
              <w:pStyle w:val="TableParagraph"/>
              <w:widowControl w:val="false"/>
              <w:spacing w:lineRule="exact" w:line="30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Перестроения.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Движение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колонне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обход,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кругу.</w:t>
            </w:r>
          </w:p>
          <w:p>
            <w:pPr>
              <w:pStyle w:val="TableParagraph"/>
              <w:widowControl w:val="false"/>
              <w:spacing w:lineRule="exact" w:line="322"/>
              <w:ind w:left="108" w:right="327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Движение в колонну по одному, по два,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 три.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Строевые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приёмы.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Воинское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приветствие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Строевая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стойка.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Выход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из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строя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возвращение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строй,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ответ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приветствие.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Выход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из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строя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возвращение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строй,</w:t>
            </w:r>
          </w:p>
          <w:p>
            <w:pPr>
              <w:pStyle w:val="TableParagraph"/>
              <w:widowControl w:val="false"/>
              <w:spacing w:lineRule="exact" w:line="308" w:before="2" w:after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ответ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приветствие.</w:t>
            </w:r>
          </w:p>
          <w:p>
            <w:pPr>
              <w:pStyle w:val="TableParagraph"/>
              <w:widowControl w:val="false"/>
              <w:spacing w:lineRule="exact" w:line="308" w:before="2" w:after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Отдание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воинской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чести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движении.</w:t>
            </w:r>
          </w:p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1083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sz w:val="26"/>
                <w:szCs w:val="26"/>
              </w:rPr>
              <w:t>Основы медицинских знаний (19 ч)</w:t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Принципы</w:t>
            </w:r>
            <w:r>
              <w:rPr>
                <w:rFonts w:ascii="Arimo" w:hAnsi="Arimo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оказания</w:t>
            </w:r>
            <w:r>
              <w:rPr>
                <w:rFonts w:ascii="Arimo" w:hAnsi="Arimo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первой</w:t>
            </w:r>
            <w:r>
              <w:rPr>
                <w:rFonts w:ascii="Arimo" w:hAnsi="Arimo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медицинской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помощи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чрезвычайных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ситуациях. Осмотр места происшествия.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Осмотр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пострадавшего.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29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Признаки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жизни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смерти.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 xml:space="preserve">  </w:t>
            </w:r>
            <w:r>
              <w:rPr>
                <w:rFonts w:ascii="Arimo" w:hAnsi="Arimo"/>
                <w:sz w:val="26"/>
                <w:szCs w:val="26"/>
              </w:rPr>
              <w:t>30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реанимационных</w:t>
            </w:r>
          </w:p>
          <w:p>
            <w:pPr>
              <w:pStyle w:val="TableParagraph"/>
              <w:widowControl w:val="false"/>
              <w:spacing w:lineRule="exact" w:line="31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мероприятий.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реанимационных</w:t>
            </w:r>
          </w:p>
          <w:p>
            <w:pPr>
              <w:pStyle w:val="TableParagraph"/>
              <w:widowControl w:val="false"/>
              <w:spacing w:lineRule="exact" w:line="31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мероприятий.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Ранения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кровотечения.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Виды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ранений.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Обработка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ран.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правила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наложения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повязок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раны.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кровотечений.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7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Способы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остановки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кровотечений.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7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Способы остановки кровотечений.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Правила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наложения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жгута.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39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Травмы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опорно-двигательного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аппарата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Вывихи,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растяжения,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разрывы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связок.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Переломы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конечностей.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Оказание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первой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помощи.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Оказание первой помощи.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Правила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наложения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шин.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Способы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транспортировки</w:t>
            </w:r>
          </w:p>
          <w:p>
            <w:pPr>
              <w:pStyle w:val="TableParagraph"/>
              <w:widowControl w:val="false"/>
              <w:spacing w:lineRule="exact" w:line="308" w:before="2" w:after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пострадавших.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1083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2796" w:right="2777" w:hanging="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Виды</w:t>
            </w:r>
            <w:r>
              <w:rPr>
                <w:rFonts w:ascii="Arimo" w:hAnsi="Arimo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вооружений ( 20 ч)</w:t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История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оружия.</w:t>
            </w:r>
          </w:p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Примитивное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оружие.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Средневековое</w:t>
            </w:r>
          </w:p>
          <w:p>
            <w:pPr>
              <w:pStyle w:val="TableParagraph"/>
              <w:widowControl w:val="false"/>
              <w:spacing w:lineRule="exact" w:line="31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оружие.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Оружие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современности.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История оружия.</w:t>
            </w:r>
          </w:p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Примитивное оружие. Средневековое</w:t>
            </w:r>
          </w:p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оружие. Оружие современности.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81" w:leader="none"/>
                <w:tab w:val="left" w:pos="3892" w:leader="none"/>
              </w:tabs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  <w:tab/>
              <w:t>вооружения.</w:t>
              <w:tab/>
              <w:t>Холодное,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огнестрельное,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метательное.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49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81" w:leader="none"/>
                <w:tab w:val="left" w:pos="3892" w:leader="none"/>
              </w:tabs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  <w:tab/>
              <w:t>вооружения.</w:t>
              <w:tab/>
              <w:t>Холодное,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81" w:leader="none"/>
                <w:tab w:val="left" w:pos="3892" w:leader="none"/>
              </w:tabs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огнестрельное, метательное.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Оружие</w:t>
            </w:r>
            <w:r>
              <w:rPr>
                <w:rFonts w:ascii="Arimo" w:hAnsi="Arimo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массового</w:t>
            </w:r>
            <w:r>
              <w:rPr>
                <w:rFonts w:ascii="Arimo" w:hAnsi="Arimo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поражения.</w:t>
            </w:r>
            <w:r>
              <w:rPr>
                <w:rFonts w:ascii="Arimo" w:hAnsi="Arimo"/>
                <w:spacing w:val="89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Ядерное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оружие.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Химическое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оружие.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Биологическое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оружие.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07" w:leader="none"/>
                <w:tab w:val="left" w:pos="2219" w:leader="none"/>
                <w:tab w:val="left" w:pos="4118" w:leader="none"/>
              </w:tabs>
              <w:spacing w:lineRule="auto" w:line="240"/>
              <w:ind w:left="108" w:right="8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Автомат</w:t>
              <w:tab/>
              <w:tab/>
              <w:t>Калашникова.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АКМ-74: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устройство,</w:t>
              <w:tab/>
              <w:t>назначение,</w:t>
              <w:tab/>
            </w:r>
            <w:r>
              <w:rPr>
                <w:rFonts w:ascii="Arimo" w:hAnsi="Arimo"/>
                <w:spacing w:val="-1"/>
                <w:sz w:val="26"/>
                <w:szCs w:val="26"/>
              </w:rPr>
              <w:t>тактико-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технические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характеристики.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19" w:leader="none"/>
              </w:tabs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Автомат</w:t>
              <w:tab/>
              <w:t>Калашникова.</w:t>
            </w:r>
            <w:r>
              <w:rPr>
                <w:rFonts w:ascii="Arimo" w:hAnsi="Arimo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АКМ-74: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07" w:leader="none"/>
                <w:tab w:val="left" w:pos="4118" w:leader="none"/>
              </w:tabs>
              <w:spacing w:lineRule="exact" w:line="322"/>
              <w:ind w:left="108" w:right="8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устройство,</w:t>
              <w:tab/>
              <w:t>назначение,</w:t>
              <w:tab/>
            </w:r>
            <w:r>
              <w:rPr>
                <w:rFonts w:ascii="Arimo" w:hAnsi="Arimo"/>
                <w:spacing w:val="-1"/>
                <w:sz w:val="26"/>
                <w:szCs w:val="26"/>
              </w:rPr>
              <w:t>тактико-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технические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характеристики.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Работа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частей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механизмов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автомата.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Модификации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автомата.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презентация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Уход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 сбережение.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Разборка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сборка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автомата.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59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Разборка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сборка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автомата.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Разборка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сборка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автомата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Способы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стрельбы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из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автомата.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62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Изготовка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прекращение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стрельбы.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Изготовка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прекращение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стрельбы.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Снаряжение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магазина.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Передвижение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автоматом.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1083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2796" w:right="2774" w:hanging="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Огневая</w:t>
            </w:r>
            <w:r>
              <w:rPr>
                <w:rFonts w:ascii="Arimo" w:hAnsi="Arimo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подготовка (13 ч)</w:t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82" w:leader="none"/>
                <w:tab w:val="left" w:pos="2025" w:leader="none"/>
                <w:tab w:val="left" w:pos="3378" w:leader="none"/>
                <w:tab w:val="left" w:pos="4878" w:leader="none"/>
              </w:tabs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Приемы</w:t>
              <w:tab/>
              <w:t>и</w:t>
              <w:tab/>
              <w:t>правила</w:t>
              <w:tab/>
              <w:t>стрельбы</w:t>
              <w:tab/>
              <w:t>из</w:t>
            </w:r>
          </w:p>
          <w:p>
            <w:pPr>
              <w:pStyle w:val="TableParagraph"/>
              <w:widowControl w:val="false"/>
              <w:spacing w:lineRule="exact" w:line="322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пневматической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винтовки.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Устройство и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ТТХ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ПВ.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Техника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безопасности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стрельбе.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Правила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заряжания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разряжения.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69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Изготовка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для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стрельбы.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Прицеливание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производство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выстрела.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Корректирование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при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ошибках.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учебных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стрельб.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контрольных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стрельб.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55" w:leader="none"/>
                <w:tab w:val="left" w:pos="1773" w:leader="none"/>
                <w:tab w:val="left" w:pos="2997" w:leader="none"/>
                <w:tab w:val="left" w:pos="4240" w:leader="none"/>
              </w:tabs>
              <w:spacing w:lineRule="auto" w:line="240"/>
              <w:ind w:left="108" w:right="84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Приёмы</w:t>
              <w:tab/>
              <w:t>и</w:t>
              <w:tab/>
              <w:t>правила</w:t>
              <w:tab/>
              <w:t>метания</w:t>
              <w:tab/>
            </w:r>
            <w:r>
              <w:rPr>
                <w:rFonts w:ascii="Arimo" w:hAnsi="Arimo"/>
                <w:spacing w:val="-1"/>
                <w:sz w:val="26"/>
                <w:szCs w:val="26"/>
              </w:rPr>
              <w:t>ручных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гранат. Техника безопасности при выполнении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броска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гранаты.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55" w:leader="none"/>
                <w:tab w:val="left" w:pos="1773" w:leader="none"/>
                <w:tab w:val="left" w:pos="2997" w:leader="none"/>
                <w:tab w:val="left" w:pos="4240" w:leader="none"/>
              </w:tabs>
              <w:spacing w:lineRule="auto" w:line="240"/>
              <w:ind w:left="108" w:right="84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Приёмы</w:t>
              <w:tab/>
              <w:t>и</w:t>
              <w:tab/>
              <w:t>правила</w:t>
              <w:tab/>
              <w:t>метания</w:t>
              <w:tab/>
              <w:t>ручных гранат. Техника безопасности при выполнении броска гранаты.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Положения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для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метания.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7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Последовательность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осуществления</w:t>
            </w:r>
          </w:p>
          <w:p>
            <w:pPr>
              <w:pStyle w:val="TableParagraph"/>
              <w:widowControl w:val="false"/>
              <w:spacing w:lineRule="exact" w:line="308" w:before="2" w:after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броска.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Выполнение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метания.</w:t>
            </w:r>
          </w:p>
          <w:p>
            <w:pPr>
              <w:pStyle w:val="TableParagraph"/>
              <w:widowControl w:val="false"/>
              <w:spacing w:lineRule="exact" w:line="31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Сдача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нормативов.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1083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bCs/>
                <w:sz w:val="26"/>
                <w:szCs w:val="26"/>
              </w:rPr>
              <w:t>Физическая подготовка (19 ч)</w:t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79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Разминка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Разминка (игры )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Разминка (игры)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выносливости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выносливости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силы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силы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координационных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способностей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Развитие</w:t>
            </w:r>
            <w:r>
              <w:rPr>
                <w:rFonts w:ascii="Arimo" w:hAnsi="Arimo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координационных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способностей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Акробатические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упражнения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89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Акробатические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упражнения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Спортивные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игры.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Эстафета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Спортивные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игры.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Эстафета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Футбол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Футбол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Баскетбол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Баскетбол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7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Волейбол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Волейбол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1083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303" w:before="0" w:after="0"/>
              <w:ind w:left="2381" w:right="1757" w:hanging="0"/>
              <w:jc w:val="center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Основы</w:t>
            </w:r>
            <w:r>
              <w:rPr>
                <w:rFonts w:ascii="Arimo" w:hAnsi="Arimo"/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выживания</w:t>
            </w:r>
            <w:r>
              <w:rPr>
                <w:rFonts w:ascii="Arimo" w:hAnsi="Arimo"/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в</w:t>
            </w:r>
            <w:r>
              <w:rPr>
                <w:rFonts w:ascii="Arimo" w:hAnsi="Arimo"/>
                <w:b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сложных</w:t>
            </w:r>
            <w:r>
              <w:rPr>
                <w:rFonts w:ascii="Arimo" w:hAnsi="Arimo"/>
                <w:b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b/>
                <w:sz w:val="26"/>
                <w:szCs w:val="26"/>
              </w:rPr>
              <w:t>условиях  (31 ч)</w:t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501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Основы ориентирования на местности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Карты и схемы. Правила работы с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картой.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99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501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Сопоставление карты с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местностью.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100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175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Ориентирование с использованием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крупных форм рельефа. Ориентирование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помощью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компаса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 карты.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101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459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Ориентирование с картой без компаса.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Погрешности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ориентировании.</w:t>
            </w:r>
          </w:p>
          <w:p>
            <w:pPr>
              <w:pStyle w:val="TableParagraph"/>
              <w:widowControl w:val="false"/>
              <w:spacing w:lineRule="auto" w:line="235"/>
              <w:ind w:left="108" w:right="1026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Определение азимута и отработка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навыков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 азимуту.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102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2058" w:firstLine="69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Сопоставление способов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ориентирования.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103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218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Организация привалов и ночлегов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104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218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Назначение привалов, их периодичность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 продолжительность. Личное и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групповое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снаряжение.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105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341" w:firstLine="69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Ночлег в полевых условиях: выбор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места, распределение обязанностей при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устройстве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бивака.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575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Меры безопасности при ночлегах в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полевых условиях. Охрана природы в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месте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ночлегов.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107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08" w:leader="none"/>
                <w:tab w:val="left" w:pos="3539" w:leader="none"/>
                <w:tab w:val="left" w:pos="4124" w:leader="none"/>
              </w:tabs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Организация</w:t>
              <w:tab/>
              <w:t>питания</w:t>
              <w:tab/>
              <w:t>в</w:t>
              <w:tab/>
              <w:t>полевых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условиях.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108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Питание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войск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полевых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условиях.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966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109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664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Составление и гигиеническая оценка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раскладки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продуктов.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775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110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69" w:leader="none"/>
                <w:tab w:val="left" w:pos="4439" w:leader="none"/>
              </w:tabs>
              <w:spacing w:lineRule="auto" w:line="240"/>
              <w:ind w:left="108" w:right="84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Костровое</w:t>
              <w:tab/>
              <w:t>хозяйство.</w:t>
              <w:tab/>
            </w:r>
            <w:r>
              <w:rPr>
                <w:rFonts w:ascii="Arimo" w:hAnsi="Arimo"/>
                <w:spacing w:val="-2"/>
                <w:sz w:val="26"/>
                <w:szCs w:val="26"/>
              </w:rPr>
              <w:t>Меры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безопасности. Типы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костров.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лекция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471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111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Место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для костра.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472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112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Разжигание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костра.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Безопасность.</w:t>
            </w:r>
          </w:p>
          <w:p>
            <w:pPr>
              <w:pStyle w:val="TableParagraph"/>
              <w:widowControl w:val="false"/>
              <w:spacing w:lineRule="exact" w:line="312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642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113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</w:r>
            <w:r>
              <w:rPr>
                <w:rFonts w:ascii="Arimo" w:hAnsi="Arimo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узлов.</w:t>
            </w:r>
            <w:r>
              <w:rPr>
                <w:rFonts w:ascii="Arimo" w:hAnsi="Arimo"/>
                <w:spacing w:val="8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Способы</w:t>
            </w:r>
            <w:r>
              <w:rPr>
                <w:rFonts w:ascii="Arimo" w:hAnsi="Arimo"/>
                <w:spacing w:val="89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переправы</w:t>
            </w:r>
            <w:r>
              <w:rPr>
                <w:rFonts w:ascii="Arimo" w:hAnsi="Arimo"/>
                <w:spacing w:val="89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через</w:t>
            </w:r>
          </w:p>
          <w:p>
            <w:pPr>
              <w:pStyle w:val="TableParagraph"/>
              <w:widowControl w:val="false"/>
              <w:spacing w:lineRule="exact" w:line="308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овраги,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водоёмы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3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114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Виды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узлов</w:t>
            </w:r>
            <w:r>
              <w:rPr>
                <w:rFonts w:ascii="Arimo" w:hAnsi="Arimo"/>
                <w:b/>
                <w:sz w:val="26"/>
                <w:szCs w:val="26"/>
              </w:rPr>
              <w:t>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115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291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Узлы для связывания верёвок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одинакового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разного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диаметров.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Узлы</w:t>
            </w:r>
          </w:p>
          <w:p>
            <w:pPr>
              <w:pStyle w:val="TableParagraph"/>
              <w:widowControl w:val="false"/>
              <w:spacing w:lineRule="exact" w:line="30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для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закрепления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концов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верёвок.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964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291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Узлы для связывания верёвок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одинакового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и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разного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диаметров.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Узлы</w:t>
            </w:r>
          </w:p>
          <w:p>
            <w:pPr>
              <w:pStyle w:val="TableParagraph"/>
              <w:widowControl w:val="false"/>
              <w:spacing w:lineRule="exact" w:line="30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для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закрепления</w:t>
            </w:r>
            <w:r>
              <w:rPr>
                <w:rFonts w:ascii="Arimo" w:hAnsi="Arimo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концов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верёвок.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425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117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Специальные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узлы.</w:t>
            </w:r>
          </w:p>
          <w:p>
            <w:pPr>
              <w:pStyle w:val="TableParagraph"/>
              <w:widowControl w:val="false"/>
              <w:spacing w:lineRule="exact" w:line="303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118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Ориентирование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местности.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119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Ориентирование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местности.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471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120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Определение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азимута.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472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121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Определение</w:t>
            </w:r>
            <w:r>
              <w:rPr>
                <w:rFonts w:ascii="Arimo" w:hAnsi="Arimo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ориентиров.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472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122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Движение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</w:t>
            </w:r>
            <w:r>
              <w:rPr>
                <w:rFonts w:ascii="Arimo" w:hAnsi="Arimo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ориентирам.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644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123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Движение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</w:t>
            </w:r>
            <w:r>
              <w:rPr>
                <w:rFonts w:ascii="Arimo" w:hAnsi="Arimo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азимуту.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1288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6" w:after="0"/>
              <w:ind w:left="0" w:right="0" w:hanging="0"/>
              <w:rPr>
                <w:rFonts w:ascii="Arimo" w:hAnsi="Arimo"/>
                <w:b/>
                <w:i/>
                <w:i/>
                <w:sz w:val="26"/>
                <w:szCs w:val="26"/>
              </w:rPr>
            </w:pPr>
            <w:r>
              <w:rPr>
                <w:rFonts w:ascii="Arimo" w:hAnsi="Arimo"/>
                <w:b/>
                <w:i/>
                <w:sz w:val="26"/>
                <w:szCs w:val="26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124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84" w:hanging="0"/>
              <w:jc w:val="both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Техника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преодоления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различных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 xml:space="preserve">элементов  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 xml:space="preserve">личной  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 xml:space="preserve">и  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командной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полосы</w:t>
            </w:r>
            <w:r>
              <w:rPr>
                <w:rFonts w:ascii="Arimo" w:hAnsi="Arimo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препятствий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1609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6" w:after="0"/>
              <w:ind w:left="0" w:right="0" w:hanging="0"/>
              <w:rPr>
                <w:rFonts w:ascii="Arimo" w:hAnsi="Arimo"/>
                <w:b/>
                <w:i/>
                <w:i/>
                <w:sz w:val="26"/>
                <w:szCs w:val="26"/>
              </w:rPr>
            </w:pPr>
            <w:r>
              <w:rPr>
                <w:rFonts w:ascii="Arimo" w:hAnsi="Arimo"/>
                <w:b/>
                <w:i/>
                <w:sz w:val="26"/>
                <w:szCs w:val="26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125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Техника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прохождения</w:t>
            </w:r>
          </w:p>
          <w:p>
            <w:pPr>
              <w:pStyle w:val="TableParagraph"/>
              <w:widowControl w:val="false"/>
              <w:spacing w:lineRule="auto" w:line="240" w:before="2" w:after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различных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препятствий: переправа по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бревну, переправа по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параллельным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верёвкам.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1609" w:hRule="atLeast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6" w:after="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 w:val="false"/>
                <w:bCs w:val="false"/>
                <w:i w:val="false"/>
                <w:iCs w:val="false"/>
                <w:sz w:val="26"/>
                <w:szCs w:val="26"/>
              </w:rPr>
              <w:t>126</w:t>
            </w:r>
          </w:p>
        </w:tc>
        <w:tc>
          <w:tcPr>
            <w:tcW w:w="52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Техника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прохождения</w:t>
            </w:r>
          </w:p>
          <w:p>
            <w:pPr>
              <w:pStyle w:val="TableParagraph"/>
              <w:widowControl w:val="false"/>
              <w:spacing w:lineRule="auto" w:line="240" w:before="2" w:after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различных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препятствий: переправа по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навесная переправа,</w:t>
            </w:r>
            <w:r>
              <w:rPr>
                <w:rFonts w:ascii="Arimo" w:hAnsi="Arimo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«маятник»,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«бабочка».</w:t>
            </w:r>
          </w:p>
        </w:tc>
        <w:tc>
          <w:tcPr>
            <w:tcW w:w="2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1609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6" w:after="0"/>
              <w:ind w:left="0" w:right="0" w:hanging="0"/>
              <w:rPr>
                <w:rFonts w:ascii="Arimo" w:hAnsi="Arimo"/>
                <w:b/>
                <w:i/>
                <w:i/>
                <w:sz w:val="26"/>
                <w:szCs w:val="26"/>
              </w:rPr>
            </w:pPr>
            <w:r>
              <w:rPr>
                <w:rFonts w:ascii="Arimo" w:hAnsi="Arimo"/>
                <w:b/>
                <w:i/>
                <w:sz w:val="26"/>
                <w:szCs w:val="26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127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Техника</w:t>
            </w:r>
            <w:r>
              <w:rPr>
                <w:rFonts w:ascii="Arimo" w:hAnsi="Arimo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прохождения</w:t>
            </w:r>
          </w:p>
          <w:p>
            <w:pPr>
              <w:pStyle w:val="TableParagraph"/>
              <w:widowControl w:val="false"/>
              <w:spacing w:lineRule="auto" w:line="240" w:before="2" w:after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различных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препятствий: переправа по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бревну, переправа по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параллельным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верёвкам,</w:t>
            </w:r>
            <w:r>
              <w:rPr>
                <w:rFonts w:ascii="Arimo" w:hAnsi="Arimo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навесная</w:t>
            </w:r>
          </w:p>
          <w:p>
            <w:pPr>
              <w:pStyle w:val="TableParagraph"/>
              <w:widowControl w:val="false"/>
              <w:spacing w:lineRule="exact" w:line="30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переправа,</w:t>
            </w:r>
            <w:r>
              <w:rPr>
                <w:rFonts w:ascii="Arimo" w:hAnsi="Arimo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«маятник»,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«бабочка».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1609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107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128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Техника</w:t>
            </w:r>
            <w:r>
              <w:rPr>
                <w:rFonts w:ascii="Arimo" w:hAnsi="Arimo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прохождения</w:t>
            </w:r>
          </w:p>
          <w:p>
            <w:pPr>
              <w:pStyle w:val="TableParagraph"/>
              <w:widowControl w:val="false"/>
              <w:spacing w:lineRule="auto" w:line="24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различных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препятствий: переправа по</w:t>
            </w:r>
            <w:r>
              <w:rPr>
                <w:rFonts w:ascii="Arimo" w:hAnsi="Arimo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бревну, переправа по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параллельным</w:t>
            </w:r>
            <w:r>
              <w:rPr>
                <w:rFonts w:ascii="Arimo" w:hAnsi="Arimo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верёвкам,</w:t>
            </w:r>
            <w:r>
              <w:rPr>
                <w:rFonts w:ascii="Arimo" w:hAnsi="Arimo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навесная</w:t>
            </w:r>
          </w:p>
          <w:p>
            <w:pPr>
              <w:pStyle w:val="TableParagraph"/>
              <w:widowControl w:val="false"/>
              <w:spacing w:lineRule="exact" w:line="30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переправа,</w:t>
            </w:r>
            <w:r>
              <w:rPr>
                <w:rFonts w:ascii="Arimo" w:hAnsi="Arimo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«маятник»,</w:t>
            </w:r>
            <w:r>
              <w:rPr>
                <w:rFonts w:ascii="Arimo" w:hAnsi="Arimo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mo" w:hAnsi="Arimo"/>
                <w:sz w:val="26"/>
                <w:szCs w:val="26"/>
              </w:rPr>
              <w:t>«бабочка».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практикум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w w:val="100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  <w:tr>
        <w:trPr>
          <w:trHeight w:val="323" w:hRule="atLeast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  <w:t>Итого: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rPr>
                <w:rFonts w:ascii="Arimo" w:hAnsi="Arimo"/>
                <w:b/>
                <w:sz w:val="26"/>
                <w:szCs w:val="26"/>
              </w:rPr>
            </w:pPr>
            <w:r>
              <w:rPr>
                <w:rFonts w:ascii="Arimo" w:hAnsi="Arimo"/>
                <w:b/>
                <w:sz w:val="26"/>
                <w:szCs w:val="26"/>
              </w:rPr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  <w:t>128 ч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Arimo" w:hAnsi="Arimo"/>
                <w:sz w:val="26"/>
                <w:szCs w:val="26"/>
              </w:rPr>
            </w:pPr>
            <w:r>
              <w:rPr>
                <w:rFonts w:ascii="Arimo" w:hAnsi="Arimo"/>
                <w:sz w:val="26"/>
                <w:szCs w:val="26"/>
              </w:rPr>
            </w:r>
          </w:p>
        </w:tc>
      </w:tr>
    </w:tbl>
    <w:p>
      <w:pPr>
        <w:sectPr>
          <w:type w:val="nextPage"/>
          <w:pgSz w:w="11906" w:h="16838"/>
          <w:pgMar w:left="500" w:right="14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numPr>
          <w:ilvl w:val="0"/>
          <w:numId w:val="0"/>
        </w:numPr>
        <w:tabs>
          <w:tab w:val="clear" w:pos="720"/>
          <w:tab w:val="left" w:pos="643" w:leader="none"/>
        </w:tabs>
        <w:spacing w:lineRule="auto" w:line="360" w:before="59" w:after="0"/>
        <w:ind w:left="0" w:right="6052" w:hanging="0"/>
        <w:jc w:val="left"/>
        <w:rPr>
          <w:rFonts w:ascii="Arimo" w:hAnsi="Arimo"/>
          <w:sz w:val="26"/>
          <w:szCs w:val="26"/>
        </w:rPr>
      </w:pPr>
      <w:r>
        <w:rPr>
          <w:rFonts w:ascii="Arimo" w:hAnsi="Arimo"/>
          <w:sz w:val="26"/>
          <w:szCs w:val="26"/>
        </w:rPr>
        <w:t xml:space="preserve">  </w:t>
      </w:r>
    </w:p>
    <w:sectPr>
      <w:type w:val="nextPage"/>
      <w:pgSz w:w="11906" w:h="16838"/>
      <w:pgMar w:left="500" w:right="140" w:gutter="0" w:header="0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Arimo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220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20" w:hanging="423"/>
      </w:pPr>
      <w:rPr>
        <w:sz w:val="28"/>
        <w:spacing w:val="-1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00" w:hanging="281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9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8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8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77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0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20" w:hanging="213"/>
      </w:pPr>
      <w:rPr>
        <w:sz w:val="26"/>
        <w:spacing w:val="-1"/>
        <w:b/>
        <w:szCs w:val="26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2" w:hanging="423"/>
      </w:pPr>
      <w:rPr>
        <w:sz w:val="28"/>
        <w:spacing w:val="-1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20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1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2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2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3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4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04" w:hanging="423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20" w:right="0" w:hanging="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220" w:right="0" w:hanging="0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-">
    <w:name w:val="Hyperlink"/>
    <w:rPr>
      <w:color w:val="000080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220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10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315"/>
      <w:ind w:left="108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infourok.ru/go.html?href=http://pandia.ru/text/category/kulmztura_rechi/" TargetMode="External"/><Relationship Id="rId3" Type="http://schemas.openxmlformats.org/officeDocument/2006/relationships/hyperlink" Target="http://infourok.ru/go.html?href=http://pandia.ru/text/category/kulmztura_rechi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Application>LibreOffice/7.5.6.2$Linux_X86_64 LibreOffice_project/50$Build-2</Application>
  <AppVersion>15.0000</AppVersion>
  <Pages>20</Pages>
  <Words>3919</Words>
  <Characters>26182</Characters>
  <CharactersWithSpaces>29532</CharactersWithSpaces>
  <Paragraphs>1068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2024-10-21T09:26:29Z</dcterms:created>
  <dc:creator>Пользователь Windows</dc:creator>
  <dc:description/>
  <dc:language>ru-RU</dc:language>
  <cp:lastModifiedBy/>
  <cp:lastPrinted>2024-10-21T14:04:49Z</cp:lastPrinted>
  <dcterms:modified xsi:type="dcterms:W3CDTF">2024-10-30T10:03:59Z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2024-10-21T00:00:00Z</vt:filetime>
  </property>
</Properties>
</file>